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30D3546E" w14:textId="77777777" w:rsidR="00D11140" w:rsidRPr="00E31BEF" w:rsidRDefault="00D11140" w:rsidP="00D11140">
      <w:pPr>
        <w:spacing w:before="120" w:after="120"/>
        <w:ind w:right="23"/>
        <w:rPr>
          <w:rFonts w:ascii="Aptos" w:eastAsia="Century Gothic" w:hAnsi="Aptos" w:cs="Arial"/>
          <w:b/>
          <w:color w:val="3C3C3C"/>
          <w:sz w:val="28"/>
          <w:szCs w:val="36"/>
        </w:rPr>
      </w:pPr>
      <w:r w:rsidRPr="00E31BEF">
        <w:rPr>
          <w:rFonts w:ascii="Aptos" w:eastAsia="Century Gothic" w:hAnsi="Aptos" w:cs="Arial"/>
          <w:b/>
          <w:color w:val="3C3C3C"/>
          <w:sz w:val="28"/>
          <w:szCs w:val="36"/>
        </w:rPr>
        <w:t>Meeting/Group/Platform/Work Stream.</w:t>
      </w:r>
    </w:p>
    <w:p w14:paraId="59A2CFA5" w14:textId="77777777" w:rsidR="00E71BEC" w:rsidRDefault="00E71BEC" w:rsidP="00E71BEC">
      <w:pPr>
        <w:spacing w:after="120"/>
        <w:rPr>
          <w:rFonts w:ascii="Aptos" w:eastAsia="Century Gothic" w:hAnsi="Aptos" w:cs="Times New Roman"/>
          <w:b/>
          <w:bCs/>
          <w:color w:val="808080" w:themeColor="background1" w:themeShade="80"/>
          <w:sz w:val="28"/>
          <w:szCs w:val="28"/>
        </w:rPr>
      </w:pPr>
      <w:r w:rsidRPr="00E71BEC">
        <w:rPr>
          <w:rFonts w:ascii="Aptos" w:eastAsia="Century Gothic" w:hAnsi="Aptos" w:cs="Times New Roman"/>
          <w:b/>
          <w:bCs/>
          <w:color w:val="808080" w:themeColor="background1" w:themeShade="80"/>
          <w:sz w:val="28"/>
          <w:szCs w:val="28"/>
        </w:rPr>
        <w:t>Blackburn with Darwen Safeguarding Children Partnership Board Meeting</w:t>
      </w:r>
    </w:p>
    <w:p w14:paraId="09F15C04" w14:textId="39CBC71F" w:rsidR="00B903C7" w:rsidRPr="00E71BEC" w:rsidRDefault="00B903C7" w:rsidP="00E71BEC">
      <w:pPr>
        <w:spacing w:after="120"/>
        <w:rPr>
          <w:rFonts w:ascii="Aptos" w:eastAsia="Century Gothic" w:hAnsi="Aptos" w:cs="Times New Roman"/>
          <w:b/>
          <w:bCs/>
          <w:color w:val="808080" w:themeColor="background1" w:themeShade="80"/>
          <w:sz w:val="28"/>
          <w:szCs w:val="28"/>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0"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35840CB7" w14:textId="5E00268B" w:rsidR="005543FF" w:rsidRPr="00E71BEC" w:rsidRDefault="00E71BEC" w:rsidP="00E71BEC">
      <w:pPr>
        <w:spacing w:after="120"/>
        <w:rPr>
          <w:rFonts w:ascii="Aptos" w:eastAsia="Century Gothic" w:hAnsi="Aptos" w:cs="Times New Roman"/>
          <w:b/>
          <w:bCs/>
          <w:color w:val="808080" w:themeColor="background1" w:themeShade="80"/>
        </w:rPr>
      </w:pPr>
      <w:r w:rsidRPr="00E71BEC">
        <w:rPr>
          <w:rFonts w:ascii="Aptos" w:eastAsia="Century Gothic" w:hAnsi="Aptos" w:cs="Times New Roman"/>
          <w:b/>
          <w:bCs/>
          <w:color w:val="808080" w:themeColor="background1" w:themeShade="80"/>
          <w:sz w:val="28"/>
          <w:szCs w:val="28"/>
        </w:rPr>
        <w:t>Joanne Siddle (Director of Children’s Services – Blackburn with Darwen Council)</w:t>
      </w:r>
      <w:r w:rsidR="00C82CC0">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1"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lastRenderedPageBreak/>
              <w:t>Overall aim</w:t>
            </w:r>
            <w:r w:rsidR="007A3D21" w:rsidRPr="00E31BEF">
              <w:rPr>
                <w:rFonts w:ascii="Aptos" w:eastAsia="Times New Roman" w:hAnsi="Aptos" w:cs="Times New Roman"/>
                <w:b/>
                <w:color w:val="127398"/>
                <w:sz w:val="36"/>
                <w:szCs w:val="18"/>
              </w:rPr>
              <w:t>:</w:t>
            </w:r>
          </w:p>
          <w:p w14:paraId="0550766D" w14:textId="2ABE64D2" w:rsidR="0008606C" w:rsidRDefault="00E71BEC" w:rsidP="00C0289A">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As per Working Together</w:t>
            </w:r>
            <w:r w:rsidR="00C0289A">
              <w:rPr>
                <w:rFonts w:ascii="Aptos" w:eastAsia="Century Gothic" w:hAnsi="Aptos" w:cs="Times New Roman"/>
                <w:color w:val="808080" w:themeColor="background1" w:themeShade="80"/>
              </w:rPr>
              <w:t xml:space="preserve"> 2023, there is an expectation that local organisations provide joint up support for children and their families at all </w:t>
            </w:r>
            <w:proofErr w:type="gramStart"/>
            <w:r w:rsidR="00C0289A">
              <w:rPr>
                <w:rFonts w:ascii="Aptos" w:eastAsia="Century Gothic" w:hAnsi="Aptos" w:cs="Times New Roman"/>
                <w:color w:val="808080" w:themeColor="background1" w:themeShade="80"/>
              </w:rPr>
              <w:t>levels ,</w:t>
            </w:r>
            <w:proofErr w:type="gramEnd"/>
            <w:r w:rsidR="00C0289A">
              <w:rPr>
                <w:rFonts w:ascii="Aptos" w:eastAsia="Century Gothic" w:hAnsi="Aptos" w:cs="Times New Roman"/>
                <w:color w:val="808080" w:themeColor="background1" w:themeShade="80"/>
              </w:rPr>
              <w:t xml:space="preserve"> and co-operate to ensure children are safe from harm. The way these partners work together is known as the Multi-Agency Safeguarding Arrangements (MASA) and strong collaborative leaderships and decision making is key to the effectiveness of these arrangements. </w:t>
            </w:r>
            <w:proofErr w:type="gramStart"/>
            <w:r w:rsidR="00C0289A">
              <w:rPr>
                <w:rFonts w:ascii="Aptos" w:eastAsia="Century Gothic" w:hAnsi="Aptos" w:cs="Times New Roman"/>
                <w:color w:val="808080" w:themeColor="background1" w:themeShade="80"/>
              </w:rPr>
              <w:t>Therefore</w:t>
            </w:r>
            <w:proofErr w:type="gramEnd"/>
            <w:r w:rsidR="00C0289A">
              <w:rPr>
                <w:rFonts w:ascii="Aptos" w:eastAsia="Century Gothic" w:hAnsi="Aptos" w:cs="Times New Roman"/>
                <w:color w:val="808080" w:themeColor="background1" w:themeShade="80"/>
              </w:rPr>
              <w:t xml:space="preserve"> it is essential that the strategic level meeting, known as the Partnership Board, led by the Delegated Safeguarding Partners from the 3 Statutory Partners (Local Authority, Health and Police) and representatives of relevant agencies at a similar strategic level, meet to discuss and seek assurance of safeguarding practice. This meeting is known as the Partnership Board, and relevant partners include a variety of agencies across </w:t>
            </w:r>
            <w:proofErr w:type="spellStart"/>
            <w:r w:rsidR="00C0289A">
              <w:rPr>
                <w:rFonts w:ascii="Aptos" w:eastAsia="Century Gothic" w:hAnsi="Aptos" w:cs="Times New Roman"/>
                <w:color w:val="808080" w:themeColor="background1" w:themeShade="80"/>
              </w:rPr>
              <w:t>BwD</w:t>
            </w:r>
            <w:proofErr w:type="spellEnd"/>
            <w:r w:rsidR="00C0289A">
              <w:rPr>
                <w:rFonts w:ascii="Aptos" w:eastAsia="Century Gothic" w:hAnsi="Aptos" w:cs="Times New Roman"/>
                <w:color w:val="808080" w:themeColor="background1" w:themeShade="80"/>
              </w:rPr>
              <w:t xml:space="preserve"> who work with and support children and their families.</w:t>
            </w:r>
          </w:p>
          <w:p w14:paraId="6EDF7DD7" w14:textId="77CFED7B" w:rsidR="00C0289A" w:rsidRPr="0008606C" w:rsidRDefault="00C0289A" w:rsidP="00C0289A">
            <w:pPr>
              <w:spacing w:after="120"/>
              <w:rPr>
                <w:rFonts w:ascii="Century Gothic" w:eastAsia="Times New Roman" w:hAnsi="Century Gothic" w:cs="Times New Roman"/>
                <w:b/>
                <w:color w:val="BF3078"/>
                <w:sz w:val="36"/>
                <w:szCs w:val="26"/>
              </w:rPr>
            </w:pPr>
          </w:p>
        </w:tc>
      </w:tr>
      <w:tr w:rsidR="0008606C" w:rsidRPr="0008606C" w14:paraId="1E5C28DD" w14:textId="77777777" w:rsidTr="007A3D21">
        <w:trPr>
          <w:trHeight w:val="1229"/>
        </w:trPr>
        <w:tc>
          <w:tcPr>
            <w:tcW w:w="10111" w:type="dxa"/>
          </w:tcPr>
          <w:p w14:paraId="7E537F91" w14:textId="529F8D3E"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127398"/>
                <w:sz w:val="28"/>
                <w:szCs w:val="36"/>
              </w:rPr>
              <w:t xml:space="preserve">Reporting to: </w:t>
            </w:r>
            <w:proofErr w:type="spellStart"/>
            <w:r w:rsidR="00E71BEC">
              <w:rPr>
                <w:rFonts w:ascii="Aptos" w:eastAsia="Century Gothic" w:hAnsi="Aptos" w:cs="Arial"/>
                <w:b/>
                <w:color w:val="808080" w:themeColor="background1" w:themeShade="80"/>
                <w:sz w:val="28"/>
                <w:szCs w:val="36"/>
              </w:rPr>
              <w:t>BwD</w:t>
            </w:r>
            <w:proofErr w:type="spellEnd"/>
            <w:r w:rsidR="00E71BEC">
              <w:rPr>
                <w:rFonts w:ascii="Aptos" w:eastAsia="Century Gothic" w:hAnsi="Aptos" w:cs="Arial"/>
                <w:b/>
                <w:color w:val="808080" w:themeColor="background1" w:themeShade="80"/>
                <w:sz w:val="28"/>
                <w:szCs w:val="36"/>
              </w:rPr>
              <w:t xml:space="preserve"> Accountability Forum</w:t>
            </w:r>
            <w:r w:rsidR="00C0289A">
              <w:rPr>
                <w:rFonts w:ascii="Aptos" w:eastAsia="Century Gothic" w:hAnsi="Aptos" w:cs="Arial"/>
                <w:b/>
                <w:color w:val="808080" w:themeColor="background1" w:themeShade="80"/>
                <w:sz w:val="28"/>
                <w:szCs w:val="36"/>
              </w:rPr>
              <w:t xml:space="preserve"> (Twice Annually) and Pan Lancashire Safeguarding Alliance (Twice Annually)</w:t>
            </w:r>
          </w:p>
          <w:p w14:paraId="32F93B13" w14:textId="5BD079B7" w:rsidR="0008606C" w:rsidRPr="00E71BEC" w:rsidRDefault="0008606C" w:rsidP="00E71BEC">
            <w:pPr>
              <w:spacing w:after="120"/>
              <w:rPr>
                <w:rFonts w:ascii="Aptos" w:eastAsia="Century Gothic" w:hAnsi="Aptos" w:cs="Times New Roman"/>
                <w:b/>
                <w:bCs/>
                <w:color w:val="3C3C3C"/>
              </w:rPr>
            </w:pPr>
            <w:r w:rsidRPr="00E31BEF">
              <w:rPr>
                <w:rFonts w:ascii="Aptos" w:eastAsia="Century Gothic" w:hAnsi="Aptos" w:cs="Times New Roman"/>
                <w:b/>
                <w:bCs/>
                <w:color w:val="127398"/>
              </w:rPr>
              <w:t>Frequency of meetings &amp; commitment of time:</w:t>
            </w:r>
            <w:r w:rsidRPr="00E31BEF">
              <w:rPr>
                <w:rFonts w:ascii="Aptos" w:eastAsia="Century Gothic" w:hAnsi="Aptos" w:cs="Times New Roman"/>
                <w:b/>
                <w:bCs/>
                <w:color w:val="3C3C3C"/>
              </w:rPr>
              <w:t xml:space="preserve"> </w:t>
            </w:r>
            <w:proofErr w:type="spellStart"/>
            <w:r w:rsidR="00E71BEC">
              <w:rPr>
                <w:rFonts w:ascii="Aptos" w:eastAsia="Century Gothic" w:hAnsi="Aptos" w:cs="Times New Roman"/>
                <w:b/>
                <w:bCs/>
                <w:color w:val="808080" w:themeColor="background1" w:themeShade="80"/>
              </w:rPr>
              <w:t>BwD</w:t>
            </w:r>
            <w:proofErr w:type="spellEnd"/>
            <w:r w:rsidR="00E71BEC">
              <w:rPr>
                <w:rFonts w:ascii="Aptos" w:eastAsia="Century Gothic" w:hAnsi="Aptos" w:cs="Times New Roman"/>
                <w:b/>
                <w:bCs/>
                <w:color w:val="808080" w:themeColor="background1" w:themeShade="80"/>
              </w:rPr>
              <w:t xml:space="preserve"> SCP Board meets quarterly for 2 hours currently.</w:t>
            </w: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lastRenderedPageBreak/>
              <w:t>Terms of reference</w:t>
            </w:r>
            <w:r w:rsidR="007A3D21" w:rsidRPr="00E31BEF">
              <w:rPr>
                <w:rFonts w:ascii="Aptos" w:eastAsia="Times New Roman" w:hAnsi="Aptos" w:cs="Times New Roman"/>
                <w:b/>
                <w:color w:val="127398"/>
                <w:sz w:val="36"/>
                <w:szCs w:val="26"/>
              </w:rPr>
              <w:t>:</w:t>
            </w:r>
          </w:p>
          <w:p w14:paraId="087BF46F" w14:textId="47A4CCFA" w:rsidR="0008606C" w:rsidRDefault="00442328" w:rsidP="00C0289A">
            <w:pPr>
              <w:spacing w:after="120"/>
              <w:rPr>
                <w:rFonts w:ascii="Century Gothic" w:eastAsia="Century Gothic" w:hAnsi="Century Gothic" w:cs="Arial"/>
                <w:b/>
                <w:color w:val="3C3C3C"/>
                <w:sz w:val="28"/>
                <w:szCs w:val="36"/>
              </w:rPr>
            </w:pPr>
            <w:r>
              <w:rPr>
                <w:rFonts w:ascii="Century Gothic" w:eastAsia="Century Gothic" w:hAnsi="Century Gothic" w:cs="Arial"/>
                <w:b/>
                <w:color w:val="3C3C3C"/>
                <w:sz w:val="28"/>
                <w:szCs w:val="36"/>
              </w:rPr>
              <w:object w:dxaOrig="1500" w:dyaOrig="981" w14:anchorId="18586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9" o:title=""/>
                </v:shape>
                <o:OLEObject Type="Embed" ProgID="Package" ShapeID="_x0000_i1025" DrawAspect="Icon" ObjectID="_1803119001" r:id="rId10"/>
              </w:object>
            </w:r>
          </w:p>
          <w:p w14:paraId="59421793" w14:textId="77777777" w:rsidR="00C0289A" w:rsidRPr="0008606C" w:rsidRDefault="00C0289A" w:rsidP="00C0289A">
            <w:pPr>
              <w:spacing w:after="120"/>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t>Person specification/Skills/Knowledge Required</w:t>
            </w:r>
            <w:r w:rsidR="007A3D21" w:rsidRPr="00E31BEF">
              <w:rPr>
                <w:rFonts w:ascii="Aptos" w:eastAsia="Times New Roman" w:hAnsi="Aptos" w:cs="Times New Roman"/>
                <w:b/>
                <w:color w:val="127398"/>
                <w:sz w:val="28"/>
              </w:rPr>
              <w:t>:</w:t>
            </w:r>
          </w:p>
          <w:p w14:paraId="08EC6C5E" w14:textId="4A49A9C4" w:rsidR="0008606C" w:rsidRDefault="00C02F21"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A strategic lead capable of representing organisations at Board level</w:t>
            </w:r>
            <w:r w:rsidR="00C0289A">
              <w:rPr>
                <w:rFonts w:ascii="Aptos" w:eastAsia="Century Gothic" w:hAnsi="Aptos" w:cs="Times New Roman"/>
                <w:color w:val="808080" w:themeColor="background1" w:themeShade="80"/>
              </w:rPr>
              <w:t xml:space="preserve"> e.g. Director of Service or Head of Safeguarding</w:t>
            </w:r>
            <w:r>
              <w:rPr>
                <w:rFonts w:ascii="Aptos" w:eastAsia="Century Gothic" w:hAnsi="Aptos" w:cs="Times New Roman"/>
                <w:color w:val="808080" w:themeColor="background1" w:themeShade="80"/>
              </w:rPr>
              <w:t>.</w:t>
            </w:r>
          </w:p>
          <w:p w14:paraId="163E9E55" w14:textId="55EEDA43" w:rsidR="00C02F21" w:rsidRDefault="00C02F21"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An established knowledge of partnership working.</w:t>
            </w:r>
          </w:p>
          <w:p w14:paraId="50FC2EC0" w14:textId="2197A0EE" w:rsidR="00C02F21" w:rsidRPr="00E31BEF" w:rsidRDefault="00C02F21" w:rsidP="0008606C">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 xml:space="preserve">The ability and position to impact decision making and </w:t>
            </w:r>
            <w:r w:rsidR="00C70610">
              <w:rPr>
                <w:rFonts w:ascii="Aptos" w:eastAsia="Century Gothic" w:hAnsi="Aptos" w:cs="Times New Roman"/>
                <w:color w:val="808080" w:themeColor="background1" w:themeShade="80"/>
              </w:rPr>
              <w:t>action on behalf of their organisation/group</w:t>
            </w:r>
          </w:p>
          <w:p w14:paraId="71060FE3" w14:textId="77777777" w:rsidR="0008606C" w:rsidRPr="00E31BEF" w:rsidRDefault="0008606C" w:rsidP="0008606C">
            <w:pPr>
              <w:keepNext/>
              <w:keepLines/>
              <w:spacing w:before="360" w:after="240"/>
              <w:outlineLvl w:val="1"/>
              <w:rPr>
                <w:rFonts w:ascii="Aptos" w:eastAsia="Times New Roman" w:hAnsi="Aptos" w:cs="Times New Roman"/>
                <w:b/>
                <w:color w:val="BF3078"/>
                <w:sz w:val="36"/>
                <w:szCs w:val="26"/>
              </w:rPr>
            </w:pPr>
          </w:p>
        </w:tc>
      </w:tr>
      <w:tr w:rsidR="0008606C" w:rsidRPr="0008606C" w14:paraId="50DBF1C4" w14:textId="77777777" w:rsidTr="007A3D21">
        <w:trPr>
          <w:trHeight w:val="951"/>
        </w:trPr>
        <w:tc>
          <w:tcPr>
            <w:tcW w:w="10111" w:type="dxa"/>
          </w:tcPr>
          <w:p w14:paraId="2F1435A5" w14:textId="414C147A" w:rsidR="0008606C" w:rsidRPr="00E31BEF" w:rsidRDefault="0008606C" w:rsidP="00C21BF5">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w:t>
            </w:r>
            <w:r w:rsidR="00CB0EBE" w:rsidRPr="00E31BEF">
              <w:rPr>
                <w:rFonts w:ascii="Aptos" w:eastAsia="Times New Roman" w:hAnsi="Aptos" w:cs="Times New Roman"/>
                <w:b/>
                <w:color w:val="127398"/>
                <w:sz w:val="36"/>
                <w:szCs w:val="26"/>
              </w:rPr>
              <w:t>o:</w:t>
            </w:r>
          </w:p>
          <w:p w14:paraId="1670B211" w14:textId="2BAAFFD7"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BwD Community Network </w:t>
            </w:r>
          </w:p>
          <w:p w14:paraId="6376B393" w14:textId="1A0C7E01"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hyperlink r:id="rId11"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97208AF" w14:textId="77777777" w:rsidR="00E31BEF" w:rsidRPr="00E31BEF" w:rsidRDefault="00CB0EBE" w:rsidP="00E31BEF">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w:t>
            </w:r>
            <w:r w:rsidR="00AF6D97" w:rsidRPr="00E31BEF">
              <w:rPr>
                <w:rFonts w:ascii="Aptos" w:eastAsia="Times New Roman" w:hAnsi="Aptos" w:cs="Times New Roman"/>
                <w:b/>
                <w:color w:val="808080" w:themeColor="background1" w:themeShade="80"/>
                <w:sz w:val="28"/>
                <w:szCs w:val="22"/>
              </w:rPr>
              <w:t xml:space="preserve">Secretary BwD Community Network </w:t>
            </w:r>
          </w:p>
          <w:p w14:paraId="266A2360" w14:textId="11C47966" w:rsidR="00CB0EBE" w:rsidRPr="00C21BF5" w:rsidRDefault="00AF6D97" w:rsidP="00E31BEF">
            <w:pPr>
              <w:keepNext/>
              <w:keepLines/>
              <w:spacing w:before="360" w:after="240"/>
              <w:outlineLvl w:val="1"/>
              <w:rPr>
                <w:rFonts w:ascii="Century Gothic" w:eastAsia="Times New Roman" w:hAnsi="Century Gothic" w:cs="Times New Roman"/>
                <w:b/>
                <w:color w:val="BF3078"/>
                <w:sz w:val="36"/>
                <w:szCs w:val="26"/>
              </w:rPr>
            </w:pPr>
            <w:hyperlink r:id="rId12" w:history="1">
              <w:r w:rsidRPr="00E31BEF">
                <w:rPr>
                  <w:rStyle w:val="Hyperlink"/>
                  <w:rFonts w:ascii="Aptos" w:eastAsia="Times New Roman" w:hAnsi="Aptos" w:cs="Times New Roman"/>
                  <w:b/>
                  <w:sz w:val="28"/>
                  <w:szCs w:val="22"/>
                </w:rPr>
                <w:t>Donna.talbot@communitycvs.org.uk</w:t>
              </w:r>
            </w:hyperlink>
          </w:p>
        </w:tc>
      </w:tr>
    </w:tbl>
    <w:p w14:paraId="6F0A17B7" w14:textId="77777777" w:rsidR="004D2565" w:rsidRDefault="004D2565"/>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A7275"/>
    <w:rsid w:val="000B3EA6"/>
    <w:rsid w:val="00142EAA"/>
    <w:rsid w:val="00151984"/>
    <w:rsid w:val="0019050C"/>
    <w:rsid w:val="002E4CAB"/>
    <w:rsid w:val="00323F51"/>
    <w:rsid w:val="00392F70"/>
    <w:rsid w:val="003A29DA"/>
    <w:rsid w:val="003C59B6"/>
    <w:rsid w:val="00442328"/>
    <w:rsid w:val="004671C1"/>
    <w:rsid w:val="004D2565"/>
    <w:rsid w:val="005543FF"/>
    <w:rsid w:val="00556FC3"/>
    <w:rsid w:val="0057160F"/>
    <w:rsid w:val="005925D6"/>
    <w:rsid w:val="006059C5"/>
    <w:rsid w:val="006F1C52"/>
    <w:rsid w:val="007450A2"/>
    <w:rsid w:val="007472A8"/>
    <w:rsid w:val="007A3D21"/>
    <w:rsid w:val="007E088E"/>
    <w:rsid w:val="00856CB9"/>
    <w:rsid w:val="00875D76"/>
    <w:rsid w:val="00880E00"/>
    <w:rsid w:val="008D7F22"/>
    <w:rsid w:val="009200DB"/>
    <w:rsid w:val="009453EA"/>
    <w:rsid w:val="009B2FFF"/>
    <w:rsid w:val="00A806E9"/>
    <w:rsid w:val="00AC1213"/>
    <w:rsid w:val="00AD28D8"/>
    <w:rsid w:val="00AF6D97"/>
    <w:rsid w:val="00B05E9E"/>
    <w:rsid w:val="00B31E9E"/>
    <w:rsid w:val="00B61B16"/>
    <w:rsid w:val="00B903C7"/>
    <w:rsid w:val="00BB605E"/>
    <w:rsid w:val="00BD7DB2"/>
    <w:rsid w:val="00BF587B"/>
    <w:rsid w:val="00C0289A"/>
    <w:rsid w:val="00C02F21"/>
    <w:rsid w:val="00C069AD"/>
    <w:rsid w:val="00C21BF5"/>
    <w:rsid w:val="00C33891"/>
    <w:rsid w:val="00C4070F"/>
    <w:rsid w:val="00C66EC9"/>
    <w:rsid w:val="00C70610"/>
    <w:rsid w:val="00C82CC0"/>
    <w:rsid w:val="00CB0EBE"/>
    <w:rsid w:val="00CB6515"/>
    <w:rsid w:val="00D11140"/>
    <w:rsid w:val="00D90DC6"/>
    <w:rsid w:val="00DA7072"/>
    <w:rsid w:val="00DD0AA4"/>
    <w:rsid w:val="00E31BEF"/>
    <w:rsid w:val="00E43DEE"/>
    <w:rsid w:val="00E7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onna.talbot@communitycv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th.hodgkinson@communitycvs.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AD18E-A03A-44B6-8D33-FB97849103A7}">
  <ds:schemaRefs>
    <ds:schemaRef ds:uri="http://purl.org/dc/dcmitype/"/>
    <ds:schemaRef ds:uri="http://schemas.microsoft.com/office/2006/metadata/properties"/>
    <ds:schemaRef ds:uri="http://www.w3.org/XML/1998/namespace"/>
    <ds:schemaRef ds:uri="http://schemas.microsoft.com/office/2006/documentManagement/types"/>
    <ds:schemaRef ds:uri="07011b17-329d-4be5-ae17-b0ce51c24d76"/>
    <ds:schemaRef ds:uri="http://schemas.microsoft.com/office/infopath/2007/PartnerControls"/>
    <ds:schemaRef ds:uri="http://purl.org/dc/elements/1.1/"/>
    <ds:schemaRef ds:uri="http://schemas.openxmlformats.org/package/2006/metadata/core-properties"/>
    <ds:schemaRef ds:uri="62c0c449-fbca-488c-b086-7e47626cc035"/>
    <ds:schemaRef ds:uri="http://purl.org/dc/terms/"/>
  </ds:schemaRefs>
</ds:datastoreItem>
</file>

<file path=customXml/itemProps2.xml><?xml version="1.0" encoding="utf-8"?>
<ds:datastoreItem xmlns:ds="http://schemas.openxmlformats.org/officeDocument/2006/customXml" ds:itemID="{6CF5B422-79DC-4775-9AC6-7136E59439E4}">
  <ds:schemaRefs>
    <ds:schemaRef ds:uri="http://schemas.microsoft.com/sharepoint/v3/contenttype/forms"/>
  </ds:schemaRefs>
</ds:datastoreItem>
</file>

<file path=customXml/itemProps3.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399</Words>
  <Characters>2277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Michael Houghton</cp:lastModifiedBy>
  <cp:revision>2</cp:revision>
  <dcterms:created xsi:type="dcterms:W3CDTF">2025-03-10T13:37:00Z</dcterms:created>
  <dcterms:modified xsi:type="dcterms:W3CDTF">2025-03-10T13:37:00Z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