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FB883" w14:textId="24029741" w:rsidR="00014C50" w:rsidRDefault="00014C50" w:rsidP="00014C50"/>
    <w:p w14:paraId="408C92D3" w14:textId="77777777" w:rsidR="00014C50" w:rsidRDefault="00014C50" w:rsidP="00014C50"/>
    <w:p w14:paraId="78654BC3" w14:textId="77777777" w:rsidR="00014C50" w:rsidRDefault="00014C50" w:rsidP="00014C50"/>
    <w:p w14:paraId="006C2AA6" w14:textId="77777777" w:rsidR="00014C50" w:rsidRDefault="00014C50" w:rsidP="00014C50"/>
    <w:p w14:paraId="6CA9F366" w14:textId="77777777" w:rsidR="00A9707C" w:rsidRDefault="00A9707C" w:rsidP="00014C50">
      <w:pPr>
        <w:rPr>
          <w:b/>
          <w:bCs/>
        </w:rPr>
      </w:pPr>
    </w:p>
    <w:p w14:paraId="3881D554" w14:textId="19627D6C" w:rsidR="00A9707C" w:rsidRPr="00C70113" w:rsidRDefault="00A9707C" w:rsidP="00A9707C">
      <w:pPr>
        <w:jc w:val="both"/>
        <w:rPr>
          <w:sz w:val="24"/>
          <w:szCs w:val="24"/>
        </w:rPr>
      </w:pPr>
      <w:hyperlink r:id="rId7" w:history="1">
        <w:r w:rsidRPr="00C70113">
          <w:rPr>
            <w:rStyle w:val="Hyperlink"/>
            <w:sz w:val="24"/>
            <w:szCs w:val="24"/>
          </w:rPr>
          <w:t>Blackburn with Darwen Community Network</w:t>
        </w:r>
      </w:hyperlink>
      <w:r w:rsidRPr="00C70113">
        <w:rPr>
          <w:sz w:val="24"/>
          <w:szCs w:val="24"/>
        </w:rPr>
        <w:t> is a new partnership of Voluntary Community Faith and Social Enterprise (VCFSE) organisations and groups in Blackburn with Darwen which has been set up to support positive change within the local area and to work in partnership with the Borough Council, the NHS, and other key partners to prioritise the things that matter to our communities and to the VCFSE Sector.</w:t>
      </w:r>
    </w:p>
    <w:p w14:paraId="29149135" w14:textId="0CEE9975" w:rsidR="00014C50" w:rsidRPr="00C70113" w:rsidRDefault="006633C7" w:rsidP="00A9707C">
      <w:pPr>
        <w:jc w:val="both"/>
        <w:rPr>
          <w:b/>
          <w:bCs/>
          <w:sz w:val="24"/>
          <w:szCs w:val="24"/>
        </w:rPr>
      </w:pPr>
      <w:r w:rsidRPr="00C70113">
        <w:rPr>
          <w:noProof/>
          <w:sz w:val="24"/>
          <w:szCs w:val="24"/>
        </w:rPr>
        <w:drawing>
          <wp:inline distT="0" distB="0" distL="0" distR="0" wp14:anchorId="5E11443C" wp14:editId="5773A6AF">
            <wp:extent cx="200025" cy="268605"/>
            <wp:effectExtent l="0" t="0" r="0" b="0"/>
            <wp:docPr id="1033079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00014C50" w:rsidRPr="00C70113">
        <w:rPr>
          <w:b/>
          <w:bCs/>
          <w:sz w:val="24"/>
          <w:szCs w:val="24"/>
        </w:rPr>
        <w:t xml:space="preserve">Purpose of the </w:t>
      </w:r>
      <w:proofErr w:type="spellStart"/>
      <w:r w:rsidR="00014C50" w:rsidRPr="00C70113">
        <w:rPr>
          <w:b/>
          <w:bCs/>
          <w:sz w:val="24"/>
          <w:szCs w:val="24"/>
        </w:rPr>
        <w:t>BwD</w:t>
      </w:r>
      <w:proofErr w:type="spellEnd"/>
      <w:r w:rsidR="00014C50" w:rsidRPr="00C70113">
        <w:rPr>
          <w:b/>
          <w:bCs/>
          <w:sz w:val="24"/>
          <w:szCs w:val="24"/>
        </w:rPr>
        <w:t xml:space="preserve"> Community Network</w:t>
      </w:r>
    </w:p>
    <w:p w14:paraId="15136656" w14:textId="77777777" w:rsidR="00014C50" w:rsidRPr="00C70113" w:rsidRDefault="00014C50" w:rsidP="00014C50">
      <w:pPr>
        <w:pStyle w:val="ListParagraph"/>
        <w:numPr>
          <w:ilvl w:val="0"/>
          <w:numId w:val="4"/>
        </w:numPr>
        <w:rPr>
          <w:sz w:val="24"/>
          <w:szCs w:val="24"/>
        </w:rPr>
      </w:pPr>
      <w:proofErr w:type="gramStart"/>
      <w:r w:rsidRPr="00C70113">
        <w:rPr>
          <w:sz w:val="24"/>
          <w:szCs w:val="24"/>
        </w:rPr>
        <w:t>Take Action</w:t>
      </w:r>
      <w:proofErr w:type="gramEnd"/>
      <w:r w:rsidRPr="00C70113">
        <w:rPr>
          <w:sz w:val="24"/>
          <w:szCs w:val="24"/>
        </w:rPr>
        <w:t xml:space="preserve"> for what we want to achieve.</w:t>
      </w:r>
    </w:p>
    <w:p w14:paraId="2449C10B" w14:textId="77777777" w:rsidR="00014C50" w:rsidRPr="00C70113" w:rsidRDefault="00014C50" w:rsidP="00014C50">
      <w:pPr>
        <w:pStyle w:val="ListParagraph"/>
        <w:numPr>
          <w:ilvl w:val="0"/>
          <w:numId w:val="4"/>
        </w:numPr>
        <w:rPr>
          <w:sz w:val="24"/>
          <w:szCs w:val="24"/>
        </w:rPr>
      </w:pPr>
      <w:r w:rsidRPr="00C70113">
        <w:rPr>
          <w:sz w:val="24"/>
          <w:szCs w:val="24"/>
        </w:rPr>
        <w:t>Create a Shared Plan with key priorities.</w:t>
      </w:r>
    </w:p>
    <w:p w14:paraId="3C7F87A2" w14:textId="77777777" w:rsidR="00014C50" w:rsidRPr="00C70113" w:rsidRDefault="00014C50" w:rsidP="00014C50">
      <w:pPr>
        <w:pStyle w:val="ListParagraph"/>
        <w:numPr>
          <w:ilvl w:val="0"/>
          <w:numId w:val="4"/>
        </w:numPr>
        <w:rPr>
          <w:sz w:val="24"/>
          <w:szCs w:val="24"/>
        </w:rPr>
      </w:pPr>
      <w:r w:rsidRPr="00C70113">
        <w:rPr>
          <w:sz w:val="24"/>
          <w:szCs w:val="24"/>
        </w:rPr>
        <w:t>Coordinate work across organisations and networks.</w:t>
      </w:r>
    </w:p>
    <w:p w14:paraId="03831404" w14:textId="77777777" w:rsidR="00014C50" w:rsidRPr="00C70113" w:rsidRDefault="00014C50" w:rsidP="00014C50">
      <w:pPr>
        <w:pStyle w:val="ListParagraph"/>
        <w:numPr>
          <w:ilvl w:val="0"/>
          <w:numId w:val="4"/>
        </w:numPr>
        <w:rPr>
          <w:sz w:val="24"/>
          <w:szCs w:val="24"/>
        </w:rPr>
      </w:pPr>
      <w:r w:rsidRPr="00C70113">
        <w:rPr>
          <w:sz w:val="24"/>
          <w:szCs w:val="24"/>
        </w:rPr>
        <w:t>Involve people who are not normally asked or listened to (“seldom heard voices”).</w:t>
      </w:r>
    </w:p>
    <w:p w14:paraId="56A39FD7" w14:textId="77777777" w:rsidR="00014C50" w:rsidRPr="00C70113" w:rsidRDefault="00014C50" w:rsidP="00014C50">
      <w:pPr>
        <w:pStyle w:val="ListParagraph"/>
        <w:numPr>
          <w:ilvl w:val="0"/>
          <w:numId w:val="4"/>
        </w:numPr>
        <w:rPr>
          <w:sz w:val="24"/>
          <w:szCs w:val="24"/>
        </w:rPr>
      </w:pPr>
      <w:r w:rsidRPr="00C70113">
        <w:rPr>
          <w:sz w:val="24"/>
          <w:szCs w:val="24"/>
        </w:rPr>
        <w:t>Demonstrate our value by gathering information about the sector and about volunteers.</w:t>
      </w:r>
    </w:p>
    <w:p w14:paraId="5E37D265" w14:textId="77777777" w:rsidR="00014C50" w:rsidRPr="00C70113" w:rsidRDefault="00014C50" w:rsidP="00014C50">
      <w:pPr>
        <w:pStyle w:val="ListParagraph"/>
        <w:numPr>
          <w:ilvl w:val="0"/>
          <w:numId w:val="4"/>
        </w:numPr>
        <w:rPr>
          <w:sz w:val="24"/>
          <w:szCs w:val="24"/>
        </w:rPr>
      </w:pPr>
      <w:r w:rsidRPr="00C70113">
        <w:rPr>
          <w:sz w:val="24"/>
          <w:szCs w:val="24"/>
        </w:rPr>
        <w:t>Promote what everyone does.</w:t>
      </w:r>
    </w:p>
    <w:p w14:paraId="7CF539A4" w14:textId="1E8F5DFC" w:rsidR="00014C50" w:rsidRPr="00C70113" w:rsidRDefault="00014C50" w:rsidP="00014C50">
      <w:pPr>
        <w:pStyle w:val="ListParagraph"/>
        <w:numPr>
          <w:ilvl w:val="0"/>
          <w:numId w:val="4"/>
        </w:numPr>
        <w:rPr>
          <w:sz w:val="24"/>
          <w:szCs w:val="24"/>
        </w:rPr>
      </w:pPr>
      <w:r w:rsidRPr="00C70113">
        <w:rPr>
          <w:sz w:val="24"/>
          <w:szCs w:val="24"/>
        </w:rPr>
        <w:t>Nominate people to be the voice of the Community Network within the wider society.</w:t>
      </w:r>
    </w:p>
    <w:p w14:paraId="4C1D5848" w14:textId="3E2269C3" w:rsidR="008C2BD4" w:rsidRPr="00C70113" w:rsidRDefault="008C2BD4" w:rsidP="00C24624">
      <w:pPr>
        <w:jc w:val="both"/>
        <w:rPr>
          <w:sz w:val="24"/>
          <w:szCs w:val="24"/>
        </w:rPr>
      </w:pPr>
      <w:r w:rsidRPr="00C70113">
        <w:rPr>
          <w:sz w:val="24"/>
          <w:szCs w:val="24"/>
        </w:rPr>
        <w:t xml:space="preserve">The focus of the network’s efforts is to create positive social, economic and environmental change within Blackburn with Darwen and the neighbourhoods that make up Blackburn with Darwen.  The Network is a constituted body with its own Board that was formally established in April 2024.  Community CVS provided the secretariat to support the Community Network in its endeavours. </w:t>
      </w:r>
    </w:p>
    <w:p w14:paraId="5B67EAF8" w14:textId="314BE070" w:rsidR="006633C7" w:rsidRPr="00C70113" w:rsidRDefault="00A9707C" w:rsidP="00C24624">
      <w:pPr>
        <w:jc w:val="both"/>
        <w:rPr>
          <w:sz w:val="24"/>
          <w:szCs w:val="24"/>
        </w:rPr>
      </w:pPr>
      <w:r w:rsidRPr="00C70113">
        <w:rPr>
          <w:sz w:val="24"/>
          <w:szCs w:val="24"/>
        </w:rPr>
        <w:t xml:space="preserve">We are currently developing a 6P </w:t>
      </w:r>
      <w:r w:rsidR="008C2BD4" w:rsidRPr="00C70113">
        <w:rPr>
          <w:sz w:val="24"/>
          <w:szCs w:val="24"/>
        </w:rPr>
        <w:t>VCFSE S</w:t>
      </w:r>
      <w:r w:rsidRPr="00C70113">
        <w:rPr>
          <w:sz w:val="24"/>
          <w:szCs w:val="24"/>
        </w:rPr>
        <w:t>trategy</w:t>
      </w:r>
      <w:r w:rsidR="008C2BD4" w:rsidRPr="00C70113">
        <w:rPr>
          <w:sz w:val="24"/>
          <w:szCs w:val="24"/>
        </w:rPr>
        <w:t xml:space="preserve"> for Blackburn with Darwen</w:t>
      </w:r>
      <w:r w:rsidRPr="00C70113">
        <w:rPr>
          <w:sz w:val="24"/>
          <w:szCs w:val="24"/>
        </w:rPr>
        <w:t xml:space="preserve"> (People, Prosperity, Planet, Peace, </w:t>
      </w:r>
      <w:r w:rsidR="00C24624" w:rsidRPr="00C70113">
        <w:rPr>
          <w:sz w:val="24"/>
          <w:szCs w:val="24"/>
        </w:rPr>
        <w:t>Place and Participation)</w:t>
      </w:r>
      <w:r w:rsidR="008C2BD4" w:rsidRPr="00C70113">
        <w:rPr>
          <w:sz w:val="24"/>
          <w:szCs w:val="24"/>
        </w:rPr>
        <w:t xml:space="preserve"> to guide our efforts up until 2030.  </w:t>
      </w:r>
      <w:r w:rsidR="00C70113" w:rsidRPr="00C70113">
        <w:rPr>
          <w:sz w:val="24"/>
          <w:szCs w:val="24"/>
        </w:rPr>
        <w:t xml:space="preserve">A 6P Conference was held in June 2024 and </w:t>
      </w:r>
      <w:r w:rsidR="008C2BD4" w:rsidRPr="00C70113">
        <w:rPr>
          <w:sz w:val="24"/>
          <w:szCs w:val="24"/>
        </w:rPr>
        <w:t xml:space="preserve">we </w:t>
      </w:r>
      <w:r w:rsidR="00C70113" w:rsidRPr="00C70113">
        <w:rPr>
          <w:sz w:val="24"/>
          <w:szCs w:val="24"/>
        </w:rPr>
        <w:t xml:space="preserve">have </w:t>
      </w:r>
      <w:r w:rsidR="008C2BD4" w:rsidRPr="00C70113">
        <w:rPr>
          <w:sz w:val="24"/>
          <w:szCs w:val="24"/>
        </w:rPr>
        <w:t>plan</w:t>
      </w:r>
      <w:r w:rsidR="00C70113" w:rsidRPr="00C70113">
        <w:rPr>
          <w:sz w:val="24"/>
          <w:szCs w:val="24"/>
        </w:rPr>
        <w:t>s to share a</w:t>
      </w:r>
      <w:r w:rsidR="008C2BD4" w:rsidRPr="00C70113">
        <w:rPr>
          <w:sz w:val="24"/>
          <w:szCs w:val="24"/>
        </w:rPr>
        <w:t xml:space="preserve"> </w:t>
      </w:r>
      <w:r w:rsidR="00C70113" w:rsidRPr="00C70113">
        <w:rPr>
          <w:sz w:val="24"/>
          <w:szCs w:val="24"/>
        </w:rPr>
        <w:t>draft strategy for consultation</w:t>
      </w:r>
      <w:r w:rsidR="008C2BD4" w:rsidRPr="00C70113">
        <w:rPr>
          <w:sz w:val="24"/>
          <w:szCs w:val="24"/>
        </w:rPr>
        <w:t xml:space="preserve"> over the autumn period.</w:t>
      </w:r>
    </w:p>
    <w:p w14:paraId="3456C18B" w14:textId="2D6136CB" w:rsidR="00C70113" w:rsidRPr="00C70113" w:rsidRDefault="00C70113" w:rsidP="00C24624">
      <w:pPr>
        <w:jc w:val="both"/>
        <w:rPr>
          <w:sz w:val="24"/>
          <w:szCs w:val="24"/>
        </w:rPr>
      </w:pPr>
      <w:r w:rsidRPr="00C70113">
        <w:rPr>
          <w:sz w:val="24"/>
          <w:szCs w:val="24"/>
        </w:rPr>
        <w:t>If you have what it takes to lead a new Board and a new Network to make a difference to communities across Blackburn with Darwen we would love to hear from you.</w:t>
      </w:r>
    </w:p>
    <w:p w14:paraId="2A30645B" w14:textId="1745131F" w:rsidR="00A9707C" w:rsidRPr="00C70113" w:rsidRDefault="00C70113" w:rsidP="00014C50">
      <w:pPr>
        <w:rPr>
          <w:b/>
          <w:bCs/>
          <w:sz w:val="24"/>
          <w:szCs w:val="24"/>
        </w:rPr>
      </w:pPr>
      <w:r w:rsidRPr="00C70113">
        <w:rPr>
          <w:b/>
          <w:bCs/>
          <w:sz w:val="24"/>
          <w:szCs w:val="24"/>
        </w:rPr>
        <w:t>BLACKBURN WITH DARWEN COMMUNITY NETWORK BOARD</w:t>
      </w:r>
    </w:p>
    <w:p w14:paraId="1318F6BD" w14:textId="77777777" w:rsidR="00C70113" w:rsidRDefault="00C70113">
      <w:pPr>
        <w:rPr>
          <w:b/>
          <w:bCs/>
          <w:u w:val="single"/>
        </w:rPr>
      </w:pPr>
      <w:r>
        <w:rPr>
          <w:b/>
          <w:bCs/>
          <w:u w:val="single"/>
        </w:rPr>
        <w:br w:type="page"/>
      </w:r>
    </w:p>
    <w:p w14:paraId="05F7A5AF" w14:textId="77777777" w:rsidR="00C70113" w:rsidRDefault="00C70113" w:rsidP="006633C7">
      <w:pPr>
        <w:jc w:val="center"/>
        <w:rPr>
          <w:b/>
          <w:bCs/>
          <w:u w:val="single"/>
        </w:rPr>
      </w:pPr>
    </w:p>
    <w:p w14:paraId="5EFE6641" w14:textId="77777777" w:rsidR="00C70113" w:rsidRDefault="00C70113" w:rsidP="006633C7">
      <w:pPr>
        <w:jc w:val="center"/>
        <w:rPr>
          <w:b/>
          <w:bCs/>
          <w:u w:val="single"/>
        </w:rPr>
      </w:pPr>
    </w:p>
    <w:p w14:paraId="50F3C058" w14:textId="77777777" w:rsidR="00C70113" w:rsidRDefault="00C70113" w:rsidP="006633C7">
      <w:pPr>
        <w:jc w:val="center"/>
        <w:rPr>
          <w:b/>
          <w:bCs/>
          <w:u w:val="single"/>
        </w:rPr>
      </w:pPr>
    </w:p>
    <w:p w14:paraId="1358700D" w14:textId="77777777" w:rsidR="00C70113" w:rsidRDefault="00C70113" w:rsidP="006633C7">
      <w:pPr>
        <w:jc w:val="center"/>
        <w:rPr>
          <w:b/>
          <w:bCs/>
          <w:u w:val="single"/>
        </w:rPr>
      </w:pPr>
    </w:p>
    <w:p w14:paraId="563B09B2" w14:textId="3226BE1F" w:rsidR="00014C50" w:rsidRPr="00C70113" w:rsidRDefault="006633C7" w:rsidP="006633C7">
      <w:pPr>
        <w:jc w:val="center"/>
        <w:rPr>
          <w:b/>
          <w:bCs/>
          <w:sz w:val="40"/>
          <w:szCs w:val="40"/>
          <w:u w:val="single"/>
        </w:rPr>
      </w:pPr>
      <w:r w:rsidRPr="00C70113">
        <w:rPr>
          <w:b/>
          <w:bCs/>
          <w:sz w:val="40"/>
          <w:szCs w:val="40"/>
          <w:u w:val="single"/>
        </w:rPr>
        <w:t xml:space="preserve">Role of </w:t>
      </w:r>
      <w:proofErr w:type="spellStart"/>
      <w:r w:rsidRPr="00C70113">
        <w:rPr>
          <w:b/>
          <w:bCs/>
          <w:sz w:val="40"/>
          <w:szCs w:val="40"/>
          <w:u w:val="single"/>
        </w:rPr>
        <w:t>BwD</w:t>
      </w:r>
      <w:proofErr w:type="spellEnd"/>
      <w:r w:rsidRPr="00C70113">
        <w:rPr>
          <w:b/>
          <w:bCs/>
          <w:sz w:val="40"/>
          <w:szCs w:val="40"/>
          <w:u w:val="single"/>
        </w:rPr>
        <w:t xml:space="preserve"> Community Network Chairperson</w:t>
      </w:r>
    </w:p>
    <w:p w14:paraId="4B10D31D" w14:textId="63EB3F94" w:rsidR="00F83934" w:rsidRPr="00C70113" w:rsidRDefault="00F83934" w:rsidP="00C70113">
      <w:pPr>
        <w:jc w:val="both"/>
        <w:rPr>
          <w:sz w:val="24"/>
          <w:szCs w:val="24"/>
        </w:rPr>
      </w:pPr>
      <w:r w:rsidRPr="00802030">
        <w:rPr>
          <w:noProof/>
        </w:rPr>
        <w:drawing>
          <wp:inline distT="0" distB="0" distL="0" distR="0" wp14:anchorId="52F2F8EA" wp14:editId="4E441547">
            <wp:extent cx="200025" cy="268605"/>
            <wp:effectExtent l="0" t="0" r="0" b="0"/>
            <wp:docPr id="59596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C70113">
        <w:rPr>
          <w:b/>
          <w:bCs/>
          <w:sz w:val="24"/>
          <w:szCs w:val="24"/>
        </w:rPr>
        <w:t xml:space="preserve">Remuneration: </w:t>
      </w:r>
      <w:r w:rsidRPr="00C70113">
        <w:rPr>
          <w:sz w:val="24"/>
          <w:szCs w:val="24"/>
        </w:rPr>
        <w:t xml:space="preserve">The role of Chair is not accompanied by any financial remuneration, </w:t>
      </w:r>
    </w:p>
    <w:p w14:paraId="5F7FD673" w14:textId="0D95D2CD" w:rsidR="00F83934" w:rsidRPr="00C70113" w:rsidRDefault="00F83934" w:rsidP="00C70113">
      <w:pPr>
        <w:jc w:val="both"/>
        <w:rPr>
          <w:sz w:val="24"/>
          <w:szCs w:val="24"/>
        </w:rPr>
      </w:pPr>
      <w:r w:rsidRPr="00C70113">
        <w:rPr>
          <w:sz w:val="24"/>
          <w:szCs w:val="24"/>
        </w:rPr>
        <w:t>although expenses for travel may be claimed</w:t>
      </w:r>
      <w:r w:rsidR="00A9707C" w:rsidRPr="00C70113">
        <w:rPr>
          <w:sz w:val="24"/>
          <w:szCs w:val="24"/>
        </w:rPr>
        <w:t>.</w:t>
      </w:r>
    </w:p>
    <w:p w14:paraId="3EFF4291" w14:textId="71EDD987" w:rsidR="00F83934" w:rsidRPr="00C70113" w:rsidRDefault="00F83934" w:rsidP="00C70113">
      <w:pPr>
        <w:jc w:val="both"/>
        <w:rPr>
          <w:b/>
          <w:bCs/>
          <w:sz w:val="24"/>
          <w:szCs w:val="24"/>
        </w:rPr>
      </w:pPr>
      <w:r w:rsidRPr="00C70113">
        <w:rPr>
          <w:noProof/>
          <w:sz w:val="24"/>
          <w:szCs w:val="24"/>
        </w:rPr>
        <w:drawing>
          <wp:inline distT="0" distB="0" distL="0" distR="0" wp14:anchorId="4F23103E" wp14:editId="0F32EA53">
            <wp:extent cx="200025" cy="268605"/>
            <wp:effectExtent l="0" t="0" r="0" b="0"/>
            <wp:docPr id="1634763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C70113">
        <w:rPr>
          <w:b/>
          <w:bCs/>
          <w:sz w:val="24"/>
          <w:szCs w:val="24"/>
        </w:rPr>
        <w:t>Time commitment</w:t>
      </w:r>
      <w:r w:rsidR="00C70113">
        <w:rPr>
          <w:b/>
          <w:bCs/>
          <w:sz w:val="24"/>
          <w:szCs w:val="24"/>
        </w:rPr>
        <w:t xml:space="preserve">: </w:t>
      </w:r>
      <w:r w:rsidR="001C36D0">
        <w:rPr>
          <w:sz w:val="24"/>
          <w:szCs w:val="24"/>
        </w:rPr>
        <w:t xml:space="preserve">We would estimate time commitments being a minimum of </w:t>
      </w:r>
      <w:proofErr w:type="gramStart"/>
      <w:r w:rsidR="001C36D0">
        <w:rPr>
          <w:sz w:val="24"/>
          <w:szCs w:val="24"/>
        </w:rPr>
        <w:t xml:space="preserve">one </w:t>
      </w:r>
      <w:r w:rsidR="00B63AFC">
        <w:rPr>
          <w:sz w:val="24"/>
          <w:szCs w:val="24"/>
        </w:rPr>
        <w:t xml:space="preserve"> to</w:t>
      </w:r>
      <w:proofErr w:type="gramEnd"/>
      <w:r w:rsidR="00B63AFC">
        <w:rPr>
          <w:sz w:val="24"/>
          <w:szCs w:val="24"/>
        </w:rPr>
        <w:t xml:space="preserve"> two </w:t>
      </w:r>
      <w:r w:rsidR="001C36D0">
        <w:rPr>
          <w:sz w:val="24"/>
          <w:szCs w:val="24"/>
        </w:rPr>
        <w:t>day</w:t>
      </w:r>
      <w:r w:rsidR="00B63AFC">
        <w:rPr>
          <w:sz w:val="24"/>
          <w:szCs w:val="24"/>
        </w:rPr>
        <w:t>s</w:t>
      </w:r>
      <w:r w:rsidR="001C36D0">
        <w:rPr>
          <w:sz w:val="24"/>
          <w:szCs w:val="24"/>
        </w:rPr>
        <w:t xml:space="preserve"> per month.</w:t>
      </w:r>
      <w:r w:rsidR="001C36D0">
        <w:rPr>
          <w:b/>
          <w:bCs/>
          <w:sz w:val="24"/>
          <w:szCs w:val="24"/>
        </w:rPr>
        <w:t xml:space="preserve">  </w:t>
      </w:r>
      <w:r w:rsidR="001C36D0">
        <w:rPr>
          <w:sz w:val="24"/>
          <w:szCs w:val="24"/>
        </w:rPr>
        <w:t xml:space="preserve">This will include a </w:t>
      </w:r>
      <w:r w:rsidR="00C70113">
        <w:rPr>
          <w:sz w:val="24"/>
          <w:szCs w:val="24"/>
        </w:rPr>
        <w:t>minimum of 3 Board</w:t>
      </w:r>
      <w:r w:rsidRPr="00C70113">
        <w:rPr>
          <w:sz w:val="24"/>
          <w:szCs w:val="24"/>
        </w:rPr>
        <w:t xml:space="preserve"> meetings per year</w:t>
      </w:r>
      <w:r w:rsidR="00C70113">
        <w:rPr>
          <w:sz w:val="24"/>
          <w:szCs w:val="24"/>
        </w:rPr>
        <w:t>, but potentially more at the discretion of the chair and Board</w:t>
      </w:r>
      <w:r w:rsidRPr="00C70113">
        <w:rPr>
          <w:sz w:val="24"/>
          <w:szCs w:val="24"/>
        </w:rPr>
        <w:t xml:space="preserve">. </w:t>
      </w:r>
      <w:r w:rsidR="00B63AFC">
        <w:rPr>
          <w:sz w:val="24"/>
          <w:szCs w:val="24"/>
        </w:rPr>
        <w:t xml:space="preserve">The Board is currently meeting </w:t>
      </w:r>
      <w:proofErr w:type="gramStart"/>
      <w:r w:rsidR="00B63AFC">
        <w:rPr>
          <w:sz w:val="24"/>
          <w:szCs w:val="24"/>
        </w:rPr>
        <w:t>on a monthly basis</w:t>
      </w:r>
      <w:proofErr w:type="gramEnd"/>
      <w:r w:rsidR="00B63AFC">
        <w:rPr>
          <w:sz w:val="24"/>
          <w:szCs w:val="24"/>
        </w:rPr>
        <w:t xml:space="preserve"> on a Tuesday morning 10.00 am to 12.00 noon. </w:t>
      </w:r>
      <w:r w:rsidRPr="00C70113">
        <w:rPr>
          <w:sz w:val="24"/>
          <w:szCs w:val="24"/>
        </w:rPr>
        <w:t>The Chair is also expected to represent the BwD Community Network at various events and meetings with key stakeholders</w:t>
      </w:r>
      <w:r w:rsidR="00C70113">
        <w:rPr>
          <w:sz w:val="24"/>
          <w:szCs w:val="24"/>
        </w:rPr>
        <w:t xml:space="preserve"> such as the quarterly network meetings and the annual conference</w:t>
      </w:r>
      <w:r w:rsidRPr="00C70113">
        <w:rPr>
          <w:sz w:val="24"/>
          <w:szCs w:val="24"/>
        </w:rPr>
        <w:t>.</w:t>
      </w:r>
      <w:r w:rsidR="00C70113">
        <w:rPr>
          <w:sz w:val="24"/>
          <w:szCs w:val="24"/>
        </w:rPr>
        <w:t xml:space="preserve">  The chair is expected to meet with Community CVS to plan board meetings, network meeting and the annual conference.  </w:t>
      </w:r>
    </w:p>
    <w:p w14:paraId="13B04394" w14:textId="47E904AC" w:rsidR="00F83934" w:rsidRPr="00C70113" w:rsidRDefault="00F83934" w:rsidP="00F83934">
      <w:pPr>
        <w:rPr>
          <w:b/>
          <w:bCs/>
          <w:sz w:val="24"/>
          <w:szCs w:val="24"/>
        </w:rPr>
      </w:pPr>
      <w:r w:rsidRPr="00C70113">
        <w:rPr>
          <w:b/>
          <w:bCs/>
          <w:sz w:val="24"/>
          <w:szCs w:val="24"/>
        </w:rPr>
        <w:t>Job Description</w:t>
      </w:r>
      <w:r w:rsidR="006633C7" w:rsidRPr="00C70113">
        <w:rPr>
          <w:b/>
          <w:bCs/>
          <w:sz w:val="24"/>
          <w:szCs w:val="24"/>
        </w:rPr>
        <w:t>:</w:t>
      </w:r>
    </w:p>
    <w:p w14:paraId="6C1D47AD" w14:textId="464C06A4" w:rsidR="00F83934" w:rsidRPr="00C70113" w:rsidRDefault="00CA7F9E" w:rsidP="00F83934">
      <w:pPr>
        <w:rPr>
          <w:b/>
          <w:bCs/>
          <w:sz w:val="24"/>
          <w:szCs w:val="24"/>
        </w:rPr>
      </w:pPr>
      <w:r w:rsidRPr="00C70113">
        <w:rPr>
          <w:noProof/>
          <w:sz w:val="24"/>
          <w:szCs w:val="24"/>
        </w:rPr>
        <w:drawing>
          <wp:inline distT="0" distB="0" distL="0" distR="0" wp14:anchorId="23C0C958" wp14:editId="35F8FE79">
            <wp:extent cx="200025" cy="268605"/>
            <wp:effectExtent l="0" t="0" r="0" b="0"/>
            <wp:docPr id="2055742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00F83934" w:rsidRPr="00C70113">
        <w:rPr>
          <w:b/>
          <w:bCs/>
          <w:sz w:val="24"/>
          <w:szCs w:val="24"/>
        </w:rPr>
        <w:t>Objective</w:t>
      </w:r>
      <w:r w:rsidR="006633C7" w:rsidRPr="00C70113">
        <w:rPr>
          <w:b/>
          <w:bCs/>
          <w:sz w:val="24"/>
          <w:szCs w:val="24"/>
        </w:rPr>
        <w:t>:</w:t>
      </w:r>
    </w:p>
    <w:p w14:paraId="13B3F67C" w14:textId="77777777" w:rsidR="00C00E32" w:rsidRDefault="00F83934" w:rsidP="00C00E32">
      <w:pPr>
        <w:pStyle w:val="ListParagraph"/>
        <w:numPr>
          <w:ilvl w:val="0"/>
          <w:numId w:val="8"/>
        </w:numPr>
        <w:jc w:val="both"/>
        <w:rPr>
          <w:sz w:val="24"/>
          <w:szCs w:val="24"/>
        </w:rPr>
      </w:pPr>
      <w:r w:rsidRPr="00C70113">
        <w:rPr>
          <w:sz w:val="24"/>
          <w:szCs w:val="24"/>
        </w:rPr>
        <w:t xml:space="preserve">The Chair will hold the Board </w:t>
      </w:r>
      <w:r w:rsidR="00C00E32">
        <w:rPr>
          <w:sz w:val="24"/>
          <w:szCs w:val="24"/>
        </w:rPr>
        <w:t xml:space="preserve">and Network Members </w:t>
      </w:r>
      <w:r w:rsidRPr="00C70113">
        <w:rPr>
          <w:sz w:val="24"/>
          <w:szCs w:val="24"/>
        </w:rPr>
        <w:t xml:space="preserve">to account for </w:t>
      </w:r>
      <w:r w:rsidR="00C00E32">
        <w:rPr>
          <w:sz w:val="24"/>
          <w:szCs w:val="24"/>
        </w:rPr>
        <w:t>leading change within the terms of its constitution and the strategy that is developed.</w:t>
      </w:r>
    </w:p>
    <w:p w14:paraId="5F2899F2" w14:textId="53D141ED" w:rsidR="00CA7F9E" w:rsidRDefault="00C00E32" w:rsidP="00C00E32">
      <w:pPr>
        <w:pStyle w:val="ListParagraph"/>
        <w:numPr>
          <w:ilvl w:val="0"/>
          <w:numId w:val="8"/>
        </w:numPr>
        <w:jc w:val="both"/>
        <w:rPr>
          <w:sz w:val="24"/>
          <w:szCs w:val="24"/>
        </w:rPr>
      </w:pPr>
      <w:r>
        <w:rPr>
          <w:sz w:val="24"/>
          <w:szCs w:val="24"/>
        </w:rPr>
        <w:t>The Chair will ensure that everyone adheres to the Principles of the Network (which are detailed in the Constitution).</w:t>
      </w:r>
    </w:p>
    <w:p w14:paraId="057AD9B9" w14:textId="5E31345D" w:rsidR="00CA7F9E" w:rsidRPr="00C70113" w:rsidRDefault="00C00E32" w:rsidP="00C00E32">
      <w:pPr>
        <w:pStyle w:val="ListParagraph"/>
        <w:numPr>
          <w:ilvl w:val="0"/>
          <w:numId w:val="8"/>
        </w:numPr>
        <w:jc w:val="both"/>
        <w:rPr>
          <w:sz w:val="24"/>
          <w:szCs w:val="24"/>
        </w:rPr>
      </w:pPr>
      <w:r>
        <w:rPr>
          <w:sz w:val="24"/>
          <w:szCs w:val="24"/>
        </w:rPr>
        <w:t>The Chair will demonstrate</w:t>
      </w:r>
      <w:r w:rsidR="00F83934" w:rsidRPr="00C70113">
        <w:rPr>
          <w:sz w:val="24"/>
          <w:szCs w:val="24"/>
        </w:rPr>
        <w:t xml:space="preserve"> </w:t>
      </w:r>
      <w:r>
        <w:rPr>
          <w:sz w:val="24"/>
          <w:szCs w:val="24"/>
        </w:rPr>
        <w:t xml:space="preserve">an </w:t>
      </w:r>
      <w:r w:rsidR="00F83934" w:rsidRPr="00C70113">
        <w:rPr>
          <w:sz w:val="24"/>
          <w:szCs w:val="24"/>
        </w:rPr>
        <w:t>inclusive leadership</w:t>
      </w:r>
      <w:r>
        <w:rPr>
          <w:sz w:val="24"/>
          <w:szCs w:val="24"/>
        </w:rPr>
        <w:t xml:space="preserve"> style</w:t>
      </w:r>
      <w:r w:rsidR="00F83934" w:rsidRPr="00C70113">
        <w:rPr>
          <w:sz w:val="24"/>
          <w:szCs w:val="24"/>
        </w:rPr>
        <w:t xml:space="preserve">, ensuring that </w:t>
      </w:r>
      <w:proofErr w:type="gramStart"/>
      <w:r w:rsidR="00F83934" w:rsidRPr="00C70113">
        <w:rPr>
          <w:sz w:val="24"/>
          <w:szCs w:val="24"/>
        </w:rPr>
        <w:t xml:space="preserve">each </w:t>
      </w:r>
      <w:r>
        <w:rPr>
          <w:sz w:val="24"/>
          <w:szCs w:val="24"/>
        </w:rPr>
        <w:t>and every</w:t>
      </w:r>
      <w:proofErr w:type="gramEnd"/>
      <w:r>
        <w:rPr>
          <w:sz w:val="24"/>
          <w:szCs w:val="24"/>
        </w:rPr>
        <w:t xml:space="preserve"> </w:t>
      </w:r>
      <w:r w:rsidR="00CA7F9E" w:rsidRPr="00C70113">
        <w:rPr>
          <w:sz w:val="24"/>
          <w:szCs w:val="24"/>
        </w:rPr>
        <w:t>Board Member</w:t>
      </w:r>
      <w:r w:rsidR="00F83934" w:rsidRPr="00C70113">
        <w:rPr>
          <w:sz w:val="24"/>
          <w:szCs w:val="24"/>
        </w:rPr>
        <w:t xml:space="preserve"> </w:t>
      </w:r>
      <w:r>
        <w:rPr>
          <w:sz w:val="24"/>
          <w:szCs w:val="24"/>
        </w:rPr>
        <w:t xml:space="preserve">is supported to discharge </w:t>
      </w:r>
      <w:r w:rsidR="00F83934" w:rsidRPr="00C70113">
        <w:rPr>
          <w:sz w:val="24"/>
          <w:szCs w:val="24"/>
        </w:rPr>
        <w:t xml:space="preserve">their duties and responsibilities for the effective governance of the </w:t>
      </w:r>
      <w:r>
        <w:rPr>
          <w:sz w:val="24"/>
          <w:szCs w:val="24"/>
        </w:rPr>
        <w:t>Network.</w:t>
      </w:r>
    </w:p>
    <w:p w14:paraId="6402232D" w14:textId="7A607B5B" w:rsidR="00CA7F9E" w:rsidRPr="00C70113" w:rsidRDefault="00F83934" w:rsidP="00C00E32">
      <w:pPr>
        <w:pStyle w:val="ListParagraph"/>
        <w:numPr>
          <w:ilvl w:val="0"/>
          <w:numId w:val="8"/>
        </w:numPr>
        <w:jc w:val="both"/>
        <w:rPr>
          <w:sz w:val="24"/>
          <w:szCs w:val="24"/>
        </w:rPr>
      </w:pPr>
      <w:r w:rsidRPr="00C70113">
        <w:rPr>
          <w:sz w:val="24"/>
          <w:szCs w:val="24"/>
        </w:rPr>
        <w:t xml:space="preserve">The Chair will </w:t>
      </w:r>
      <w:r w:rsidR="00CA7F9E" w:rsidRPr="00C70113">
        <w:rPr>
          <w:sz w:val="24"/>
          <w:szCs w:val="24"/>
        </w:rPr>
        <w:t>also ensure</w:t>
      </w:r>
      <w:r w:rsidRPr="00C70113">
        <w:rPr>
          <w:sz w:val="24"/>
          <w:szCs w:val="24"/>
        </w:rPr>
        <w:t xml:space="preserve"> that the Board functions as a unit and works closely to achieve agreed objectives. </w:t>
      </w:r>
    </w:p>
    <w:p w14:paraId="7F443083" w14:textId="50501EAD" w:rsidR="00F83934" w:rsidRPr="00C70113" w:rsidRDefault="00CA7F9E" w:rsidP="00C00E32">
      <w:pPr>
        <w:pStyle w:val="ListParagraph"/>
        <w:numPr>
          <w:ilvl w:val="0"/>
          <w:numId w:val="8"/>
        </w:numPr>
        <w:jc w:val="both"/>
        <w:rPr>
          <w:sz w:val="24"/>
          <w:szCs w:val="24"/>
        </w:rPr>
      </w:pPr>
      <w:r w:rsidRPr="00C70113">
        <w:rPr>
          <w:sz w:val="24"/>
          <w:szCs w:val="24"/>
        </w:rPr>
        <w:t>The</w:t>
      </w:r>
      <w:r w:rsidR="00C00E32">
        <w:rPr>
          <w:sz w:val="24"/>
          <w:szCs w:val="24"/>
        </w:rPr>
        <w:t xml:space="preserve"> Chair</w:t>
      </w:r>
      <w:r w:rsidRPr="00C70113">
        <w:rPr>
          <w:sz w:val="24"/>
          <w:szCs w:val="24"/>
        </w:rPr>
        <w:t xml:space="preserve"> will</w:t>
      </w:r>
      <w:r w:rsidR="00F83934" w:rsidRPr="00C70113">
        <w:rPr>
          <w:sz w:val="24"/>
          <w:szCs w:val="24"/>
        </w:rPr>
        <w:t xml:space="preserve"> act as an ambassador and the public face of the </w:t>
      </w:r>
      <w:r w:rsidRPr="00C70113">
        <w:rPr>
          <w:sz w:val="24"/>
          <w:szCs w:val="24"/>
        </w:rPr>
        <w:t xml:space="preserve">BwD Community Network </w:t>
      </w:r>
    </w:p>
    <w:p w14:paraId="46B02646" w14:textId="77777777" w:rsidR="00CA7F9E" w:rsidRPr="00C70113" w:rsidRDefault="00CA7F9E" w:rsidP="00014C50">
      <w:pPr>
        <w:rPr>
          <w:b/>
          <w:bCs/>
          <w:sz w:val="24"/>
          <w:szCs w:val="24"/>
        </w:rPr>
      </w:pPr>
    </w:p>
    <w:p w14:paraId="4E5C2ACF" w14:textId="77777777" w:rsidR="00CA7F9E" w:rsidRPr="00C70113" w:rsidRDefault="00CA7F9E" w:rsidP="00014C50">
      <w:pPr>
        <w:rPr>
          <w:b/>
          <w:bCs/>
          <w:sz w:val="24"/>
          <w:szCs w:val="24"/>
        </w:rPr>
      </w:pPr>
    </w:p>
    <w:p w14:paraId="3E0A717D" w14:textId="77777777" w:rsidR="00CA7F9E" w:rsidRPr="00C70113" w:rsidRDefault="00CA7F9E" w:rsidP="00014C50">
      <w:pPr>
        <w:rPr>
          <w:b/>
          <w:bCs/>
          <w:sz w:val="24"/>
          <w:szCs w:val="24"/>
        </w:rPr>
      </w:pPr>
    </w:p>
    <w:p w14:paraId="62330D10" w14:textId="77777777" w:rsidR="00CA7F9E" w:rsidRPr="00C70113" w:rsidRDefault="00CA7F9E" w:rsidP="00014C50">
      <w:pPr>
        <w:rPr>
          <w:b/>
          <w:bCs/>
          <w:sz w:val="24"/>
          <w:szCs w:val="24"/>
        </w:rPr>
      </w:pPr>
    </w:p>
    <w:p w14:paraId="2A46FA98" w14:textId="77777777" w:rsidR="00C00E32" w:rsidRDefault="00C00E32" w:rsidP="006633C7">
      <w:pPr>
        <w:jc w:val="center"/>
        <w:rPr>
          <w:b/>
          <w:bCs/>
          <w:sz w:val="24"/>
          <w:szCs w:val="24"/>
          <w:u w:val="single"/>
        </w:rPr>
      </w:pPr>
    </w:p>
    <w:p w14:paraId="5DFC6616" w14:textId="77777777" w:rsidR="00C00E32" w:rsidRDefault="00C00E32" w:rsidP="006633C7">
      <w:pPr>
        <w:jc w:val="center"/>
        <w:rPr>
          <w:b/>
          <w:bCs/>
          <w:sz w:val="24"/>
          <w:szCs w:val="24"/>
          <w:u w:val="single"/>
        </w:rPr>
      </w:pPr>
    </w:p>
    <w:p w14:paraId="15666AA2" w14:textId="77777777" w:rsidR="00C00E32" w:rsidRDefault="00C00E32" w:rsidP="006633C7">
      <w:pPr>
        <w:jc w:val="center"/>
        <w:rPr>
          <w:b/>
          <w:bCs/>
          <w:sz w:val="24"/>
          <w:szCs w:val="24"/>
          <w:u w:val="single"/>
        </w:rPr>
      </w:pPr>
    </w:p>
    <w:p w14:paraId="77CA8C18" w14:textId="77777777" w:rsidR="00C00E32" w:rsidRDefault="00C00E32" w:rsidP="006633C7">
      <w:pPr>
        <w:jc w:val="center"/>
        <w:rPr>
          <w:b/>
          <w:bCs/>
          <w:sz w:val="24"/>
          <w:szCs w:val="24"/>
          <w:u w:val="single"/>
        </w:rPr>
      </w:pPr>
    </w:p>
    <w:p w14:paraId="705F682C" w14:textId="77777777" w:rsidR="00C00E32" w:rsidRDefault="00C00E32" w:rsidP="006633C7">
      <w:pPr>
        <w:jc w:val="center"/>
        <w:rPr>
          <w:b/>
          <w:bCs/>
          <w:sz w:val="24"/>
          <w:szCs w:val="24"/>
          <w:u w:val="single"/>
        </w:rPr>
      </w:pPr>
    </w:p>
    <w:p w14:paraId="56E25060" w14:textId="30BF5604" w:rsidR="00014C50" w:rsidRPr="00C00E32" w:rsidRDefault="00014C50" w:rsidP="00C00E32">
      <w:pPr>
        <w:rPr>
          <w:b/>
          <w:bCs/>
          <w:sz w:val="28"/>
          <w:szCs w:val="28"/>
          <w:u w:val="single"/>
        </w:rPr>
      </w:pPr>
      <w:r w:rsidRPr="00C00E32">
        <w:rPr>
          <w:b/>
          <w:bCs/>
          <w:sz w:val="28"/>
          <w:szCs w:val="28"/>
          <w:u w:val="single"/>
        </w:rPr>
        <w:t>Core responsibilities</w:t>
      </w:r>
      <w:r w:rsidR="0049025E" w:rsidRPr="0049025E">
        <w:rPr>
          <w:b/>
          <w:bCs/>
          <w:sz w:val="28"/>
          <w:szCs w:val="28"/>
        </w:rPr>
        <w:t>:</w:t>
      </w:r>
    </w:p>
    <w:p w14:paraId="1F8C0AE3" w14:textId="0C3F60A8" w:rsidR="00014C50" w:rsidRPr="00C70113" w:rsidRDefault="00014C50" w:rsidP="00014C50">
      <w:pPr>
        <w:rPr>
          <w:sz w:val="24"/>
          <w:szCs w:val="24"/>
        </w:rPr>
      </w:pPr>
      <w:r w:rsidRPr="00C70113">
        <w:rPr>
          <w:noProof/>
          <w:sz w:val="24"/>
          <w:szCs w:val="24"/>
        </w:rPr>
        <w:drawing>
          <wp:inline distT="0" distB="0" distL="0" distR="0" wp14:anchorId="02571266" wp14:editId="7232D3A5">
            <wp:extent cx="200025" cy="268605"/>
            <wp:effectExtent l="0" t="0" r="0" b="0"/>
            <wp:docPr id="1969541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00CA7F9E" w:rsidRPr="00C70113">
        <w:rPr>
          <w:b/>
          <w:bCs/>
          <w:sz w:val="24"/>
          <w:szCs w:val="24"/>
        </w:rPr>
        <w:t xml:space="preserve">Strategic </w:t>
      </w:r>
      <w:r w:rsidRPr="00C70113">
        <w:rPr>
          <w:b/>
          <w:bCs/>
          <w:sz w:val="24"/>
          <w:szCs w:val="24"/>
        </w:rPr>
        <w:t>Leadership:</w:t>
      </w:r>
      <w:r w:rsidRPr="00C70113">
        <w:rPr>
          <w:sz w:val="24"/>
          <w:szCs w:val="24"/>
        </w:rPr>
        <w:t xml:space="preserve"> </w:t>
      </w:r>
    </w:p>
    <w:p w14:paraId="19D91E8E" w14:textId="3F223D07" w:rsidR="00014C50" w:rsidRPr="00C70113" w:rsidRDefault="00014C50" w:rsidP="00A9707C">
      <w:pPr>
        <w:pStyle w:val="ListParagraph"/>
        <w:numPr>
          <w:ilvl w:val="0"/>
          <w:numId w:val="12"/>
        </w:numPr>
        <w:spacing w:after="0" w:line="240" w:lineRule="auto"/>
        <w:jc w:val="both"/>
        <w:rPr>
          <w:sz w:val="24"/>
          <w:szCs w:val="24"/>
        </w:rPr>
      </w:pPr>
      <w:r w:rsidRPr="00C70113">
        <w:rPr>
          <w:sz w:val="24"/>
          <w:szCs w:val="24"/>
        </w:rPr>
        <w:t xml:space="preserve">Being willing and able to lead the BwD Community Network  </w:t>
      </w:r>
    </w:p>
    <w:p w14:paraId="5101116C" w14:textId="634C64DC" w:rsidR="00CA7F9E" w:rsidRPr="00C70113" w:rsidRDefault="00CA7F9E" w:rsidP="00A9707C">
      <w:pPr>
        <w:pStyle w:val="ListParagraph"/>
        <w:numPr>
          <w:ilvl w:val="0"/>
          <w:numId w:val="12"/>
        </w:numPr>
        <w:spacing w:after="0" w:line="240" w:lineRule="auto"/>
        <w:jc w:val="both"/>
        <w:rPr>
          <w:sz w:val="24"/>
          <w:szCs w:val="24"/>
        </w:rPr>
      </w:pPr>
      <w:r w:rsidRPr="00C70113">
        <w:rPr>
          <w:sz w:val="24"/>
          <w:szCs w:val="24"/>
        </w:rPr>
        <w:t xml:space="preserve">Provide leadership to the BwD Community Network and its Board, ensuring that the </w:t>
      </w:r>
      <w:r w:rsidR="00C00E32">
        <w:rPr>
          <w:sz w:val="24"/>
          <w:szCs w:val="24"/>
        </w:rPr>
        <w:t>Network</w:t>
      </w:r>
      <w:r w:rsidRPr="00C70113">
        <w:rPr>
          <w:sz w:val="24"/>
          <w:szCs w:val="24"/>
        </w:rPr>
        <w:t xml:space="preserve"> has maximum impact for </w:t>
      </w:r>
      <w:r w:rsidR="0049025E">
        <w:rPr>
          <w:sz w:val="24"/>
          <w:szCs w:val="24"/>
        </w:rPr>
        <w:t>the benefit of residents in Blackburn with Darwen</w:t>
      </w:r>
    </w:p>
    <w:p w14:paraId="31064D14" w14:textId="29580C8D" w:rsidR="00CA7F9E" w:rsidRPr="00C70113" w:rsidRDefault="00CA7F9E" w:rsidP="00A9707C">
      <w:pPr>
        <w:pStyle w:val="ListParagraph"/>
        <w:numPr>
          <w:ilvl w:val="0"/>
          <w:numId w:val="12"/>
        </w:numPr>
        <w:spacing w:after="0" w:line="240" w:lineRule="auto"/>
        <w:jc w:val="both"/>
        <w:rPr>
          <w:sz w:val="24"/>
          <w:szCs w:val="24"/>
        </w:rPr>
      </w:pPr>
      <w:r w:rsidRPr="00C70113">
        <w:rPr>
          <w:sz w:val="24"/>
          <w:szCs w:val="24"/>
        </w:rPr>
        <w:t xml:space="preserve">Ensure that </w:t>
      </w:r>
      <w:r w:rsidR="00F123F2" w:rsidRPr="00C70113">
        <w:rPr>
          <w:sz w:val="24"/>
          <w:szCs w:val="24"/>
        </w:rPr>
        <w:t>Board members</w:t>
      </w:r>
      <w:r w:rsidRPr="00C70113">
        <w:rPr>
          <w:sz w:val="24"/>
          <w:szCs w:val="24"/>
        </w:rPr>
        <w:t xml:space="preserve"> fulfil their duties and responsibilities for the effective governance of the </w:t>
      </w:r>
      <w:r w:rsidR="00C00E32">
        <w:rPr>
          <w:sz w:val="24"/>
          <w:szCs w:val="24"/>
        </w:rPr>
        <w:t>Network</w:t>
      </w:r>
    </w:p>
    <w:p w14:paraId="5F3F0539" w14:textId="5548ED83" w:rsidR="00CA7F9E" w:rsidRPr="00C70113" w:rsidRDefault="00CA7F9E" w:rsidP="00A9707C">
      <w:pPr>
        <w:pStyle w:val="ListParagraph"/>
        <w:numPr>
          <w:ilvl w:val="0"/>
          <w:numId w:val="12"/>
        </w:numPr>
        <w:spacing w:after="0" w:line="240" w:lineRule="auto"/>
        <w:jc w:val="both"/>
        <w:rPr>
          <w:sz w:val="24"/>
          <w:szCs w:val="24"/>
        </w:rPr>
      </w:pPr>
      <w:r w:rsidRPr="00C70113">
        <w:rPr>
          <w:sz w:val="24"/>
          <w:szCs w:val="24"/>
        </w:rPr>
        <w:t xml:space="preserve">Ensure that the Board operates within </w:t>
      </w:r>
      <w:r w:rsidR="00C00E32">
        <w:rPr>
          <w:sz w:val="24"/>
          <w:szCs w:val="24"/>
        </w:rPr>
        <w:t>the constitution</w:t>
      </w:r>
      <w:r w:rsidRPr="00C70113">
        <w:rPr>
          <w:sz w:val="24"/>
          <w:szCs w:val="24"/>
        </w:rPr>
        <w:t xml:space="preserve">, and provides a clear strategic direction for the </w:t>
      </w:r>
      <w:r w:rsidR="00F123F2" w:rsidRPr="00C70113">
        <w:rPr>
          <w:sz w:val="24"/>
          <w:szCs w:val="24"/>
        </w:rPr>
        <w:t xml:space="preserve">BwD Community Network </w:t>
      </w:r>
    </w:p>
    <w:p w14:paraId="2CEA5F7E" w14:textId="18A41A35" w:rsidR="00CA7F9E" w:rsidRPr="00C70113" w:rsidRDefault="00CA7F9E" w:rsidP="00A9707C">
      <w:pPr>
        <w:pStyle w:val="ListParagraph"/>
        <w:numPr>
          <w:ilvl w:val="0"/>
          <w:numId w:val="12"/>
        </w:numPr>
        <w:spacing w:after="0" w:line="240" w:lineRule="auto"/>
        <w:jc w:val="both"/>
        <w:rPr>
          <w:sz w:val="24"/>
          <w:szCs w:val="24"/>
        </w:rPr>
      </w:pPr>
      <w:r w:rsidRPr="00C70113">
        <w:rPr>
          <w:sz w:val="24"/>
          <w:szCs w:val="24"/>
        </w:rPr>
        <w:t xml:space="preserve">Ensure that the Board </w:t>
      </w:r>
      <w:proofErr w:type="gramStart"/>
      <w:r w:rsidRPr="00C70113">
        <w:rPr>
          <w:sz w:val="24"/>
          <w:szCs w:val="24"/>
        </w:rPr>
        <w:t>is able to</w:t>
      </w:r>
      <w:proofErr w:type="gramEnd"/>
      <w:r w:rsidRPr="00C70113">
        <w:rPr>
          <w:sz w:val="24"/>
          <w:szCs w:val="24"/>
        </w:rPr>
        <w:t xml:space="preserve"> regularly review major risks and associated opportunities, and satisfy itself that systems are in place to take advantage of opportunities, and manage and mitigate the risks</w:t>
      </w:r>
    </w:p>
    <w:p w14:paraId="1D85FB42" w14:textId="7EB4CC03" w:rsidR="00CA7F9E" w:rsidRPr="00C70113" w:rsidRDefault="00CA7F9E" w:rsidP="00A9707C">
      <w:pPr>
        <w:pStyle w:val="ListParagraph"/>
        <w:numPr>
          <w:ilvl w:val="0"/>
          <w:numId w:val="12"/>
        </w:numPr>
        <w:spacing w:after="0" w:line="240" w:lineRule="auto"/>
        <w:jc w:val="both"/>
        <w:rPr>
          <w:sz w:val="24"/>
          <w:szCs w:val="24"/>
        </w:rPr>
      </w:pPr>
      <w:r w:rsidRPr="00C70113">
        <w:rPr>
          <w:sz w:val="24"/>
          <w:szCs w:val="24"/>
        </w:rPr>
        <w:t xml:space="preserve">Ensure that the Board fulfils its duties to ensure sound financial health of the </w:t>
      </w:r>
      <w:r w:rsidR="0049025E">
        <w:rPr>
          <w:sz w:val="24"/>
          <w:szCs w:val="24"/>
        </w:rPr>
        <w:t>Network</w:t>
      </w:r>
      <w:r w:rsidRPr="00C70113">
        <w:rPr>
          <w:sz w:val="24"/>
          <w:szCs w:val="24"/>
        </w:rPr>
        <w:t>, with systems in place to ensure financial accountabilit</w:t>
      </w:r>
      <w:r w:rsidR="00F123F2" w:rsidRPr="00C70113">
        <w:rPr>
          <w:sz w:val="24"/>
          <w:szCs w:val="24"/>
        </w:rPr>
        <w:t>y</w:t>
      </w:r>
      <w:r w:rsidR="00D94EE0">
        <w:rPr>
          <w:sz w:val="24"/>
          <w:szCs w:val="24"/>
        </w:rPr>
        <w:t xml:space="preserve"> (for any funds that CVS manage on its behalf).</w:t>
      </w:r>
    </w:p>
    <w:p w14:paraId="75E32867" w14:textId="04E6F39D" w:rsidR="00F123F2" w:rsidRPr="00C70113" w:rsidRDefault="00014C50" w:rsidP="00F123F2">
      <w:pPr>
        <w:rPr>
          <w:b/>
          <w:bCs/>
          <w:sz w:val="24"/>
          <w:szCs w:val="24"/>
        </w:rPr>
      </w:pPr>
      <w:r w:rsidRPr="00C70113">
        <w:rPr>
          <w:noProof/>
          <w:sz w:val="24"/>
          <w:szCs w:val="24"/>
        </w:rPr>
        <w:drawing>
          <wp:inline distT="0" distB="0" distL="0" distR="0" wp14:anchorId="0FCD6083" wp14:editId="2C632297">
            <wp:extent cx="200025" cy="268605"/>
            <wp:effectExtent l="0" t="0" r="0" b="0"/>
            <wp:docPr id="1871201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00F123F2" w:rsidRPr="00C70113">
        <w:rPr>
          <w:b/>
          <w:bCs/>
          <w:sz w:val="24"/>
          <w:szCs w:val="24"/>
        </w:rPr>
        <w:t>Governance:</w:t>
      </w:r>
    </w:p>
    <w:p w14:paraId="2691F779" w14:textId="74D77597" w:rsidR="00F123F2" w:rsidRPr="00C70113" w:rsidRDefault="00F123F2" w:rsidP="00A9707C">
      <w:pPr>
        <w:pStyle w:val="ListParagraph"/>
        <w:numPr>
          <w:ilvl w:val="0"/>
          <w:numId w:val="10"/>
        </w:numPr>
        <w:spacing w:after="0" w:line="240" w:lineRule="auto"/>
        <w:jc w:val="both"/>
        <w:rPr>
          <w:sz w:val="24"/>
          <w:szCs w:val="24"/>
        </w:rPr>
      </w:pPr>
      <w:r w:rsidRPr="00C70113">
        <w:rPr>
          <w:sz w:val="24"/>
          <w:szCs w:val="24"/>
        </w:rPr>
        <w:t xml:space="preserve">Ensure that the governance arrangements are working in the most effective way for the BwD Community Network </w:t>
      </w:r>
    </w:p>
    <w:p w14:paraId="48CFA0C4" w14:textId="61286A17" w:rsidR="00F123F2" w:rsidRPr="00C70113" w:rsidRDefault="00F123F2" w:rsidP="00A9707C">
      <w:pPr>
        <w:pStyle w:val="ListParagraph"/>
        <w:numPr>
          <w:ilvl w:val="0"/>
          <w:numId w:val="10"/>
        </w:numPr>
        <w:spacing w:after="0" w:line="240" w:lineRule="auto"/>
        <w:jc w:val="both"/>
        <w:rPr>
          <w:sz w:val="24"/>
          <w:szCs w:val="24"/>
        </w:rPr>
      </w:pPr>
      <w:r w:rsidRPr="00C70113">
        <w:rPr>
          <w:sz w:val="24"/>
          <w:szCs w:val="24"/>
        </w:rPr>
        <w:t xml:space="preserve">Develop the knowledge and capability of the Board </w:t>
      </w:r>
    </w:p>
    <w:p w14:paraId="16EC012C" w14:textId="77777777" w:rsidR="0049025E" w:rsidRDefault="00F123F2" w:rsidP="00A9707C">
      <w:pPr>
        <w:pStyle w:val="ListParagraph"/>
        <w:numPr>
          <w:ilvl w:val="0"/>
          <w:numId w:val="10"/>
        </w:numPr>
        <w:spacing w:after="0" w:line="240" w:lineRule="auto"/>
        <w:jc w:val="both"/>
        <w:rPr>
          <w:sz w:val="24"/>
          <w:szCs w:val="24"/>
        </w:rPr>
      </w:pPr>
      <w:r w:rsidRPr="00C70113">
        <w:rPr>
          <w:sz w:val="24"/>
          <w:szCs w:val="24"/>
        </w:rPr>
        <w:t xml:space="preserve">Encourage positive change where appropriate </w:t>
      </w:r>
    </w:p>
    <w:p w14:paraId="605767CD" w14:textId="2DFB25F5" w:rsidR="00F123F2" w:rsidRPr="00C70113" w:rsidRDefault="00F123F2" w:rsidP="00A9707C">
      <w:pPr>
        <w:pStyle w:val="ListParagraph"/>
        <w:numPr>
          <w:ilvl w:val="0"/>
          <w:numId w:val="10"/>
        </w:numPr>
        <w:spacing w:after="0" w:line="240" w:lineRule="auto"/>
        <w:jc w:val="both"/>
        <w:rPr>
          <w:sz w:val="24"/>
          <w:szCs w:val="24"/>
        </w:rPr>
      </w:pPr>
      <w:r w:rsidRPr="00C70113">
        <w:rPr>
          <w:sz w:val="24"/>
          <w:szCs w:val="24"/>
        </w:rPr>
        <w:t xml:space="preserve">Address and resolve any conflicts within the Board </w:t>
      </w:r>
    </w:p>
    <w:p w14:paraId="351D2972" w14:textId="08C099EA" w:rsidR="00F123F2" w:rsidRPr="0049025E" w:rsidRDefault="00F123F2" w:rsidP="0049025E">
      <w:pPr>
        <w:pStyle w:val="ListParagraph"/>
        <w:numPr>
          <w:ilvl w:val="0"/>
          <w:numId w:val="10"/>
        </w:numPr>
        <w:spacing w:after="0" w:line="240" w:lineRule="auto"/>
        <w:jc w:val="both"/>
        <w:rPr>
          <w:sz w:val="24"/>
          <w:szCs w:val="24"/>
        </w:rPr>
      </w:pPr>
      <w:r w:rsidRPr="00C70113">
        <w:rPr>
          <w:sz w:val="24"/>
          <w:szCs w:val="24"/>
        </w:rPr>
        <w:t xml:space="preserve">Ensure that the Board is regularly refreshed and incorporates the right balance of skills, </w:t>
      </w:r>
      <w:r w:rsidRPr="0049025E">
        <w:rPr>
          <w:sz w:val="24"/>
          <w:szCs w:val="24"/>
        </w:rPr>
        <w:t>knowledge and experience needed to govern and lead the BwD Community Network effectively, and which also reflects the wider population</w:t>
      </w:r>
    </w:p>
    <w:p w14:paraId="497247D2" w14:textId="0FBF0C19" w:rsidR="00F83934" w:rsidRPr="00C70113" w:rsidRDefault="00F123F2" w:rsidP="00A9707C">
      <w:pPr>
        <w:pStyle w:val="ListParagraph"/>
        <w:numPr>
          <w:ilvl w:val="0"/>
          <w:numId w:val="10"/>
        </w:numPr>
        <w:spacing w:after="0" w:line="240" w:lineRule="auto"/>
        <w:jc w:val="both"/>
        <w:rPr>
          <w:sz w:val="24"/>
          <w:szCs w:val="24"/>
        </w:rPr>
      </w:pPr>
      <w:r w:rsidRPr="00C70113">
        <w:rPr>
          <w:sz w:val="24"/>
          <w:szCs w:val="24"/>
        </w:rPr>
        <w:t xml:space="preserve">Work within any agreed policies adopted by the BwD Community Network </w:t>
      </w:r>
    </w:p>
    <w:p w14:paraId="2FA00621" w14:textId="38BD0EAE" w:rsidR="00F123F2" w:rsidRPr="00C70113" w:rsidRDefault="00F123F2" w:rsidP="00F123F2">
      <w:pPr>
        <w:rPr>
          <w:b/>
          <w:bCs/>
          <w:sz w:val="24"/>
          <w:szCs w:val="24"/>
        </w:rPr>
      </w:pPr>
      <w:r w:rsidRPr="00C70113">
        <w:rPr>
          <w:noProof/>
          <w:sz w:val="24"/>
          <w:szCs w:val="24"/>
        </w:rPr>
        <w:drawing>
          <wp:inline distT="0" distB="0" distL="0" distR="0" wp14:anchorId="58F0F134" wp14:editId="2E623720">
            <wp:extent cx="200025" cy="268605"/>
            <wp:effectExtent l="0" t="0" r="0" b="0"/>
            <wp:docPr id="211034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C70113">
        <w:rPr>
          <w:b/>
          <w:bCs/>
          <w:sz w:val="24"/>
          <w:szCs w:val="24"/>
        </w:rPr>
        <w:t>External Relations:</w:t>
      </w:r>
    </w:p>
    <w:p w14:paraId="2917E2E7" w14:textId="4B9F4F73" w:rsidR="00F123F2" w:rsidRPr="00C70113" w:rsidRDefault="00F123F2" w:rsidP="00A9707C">
      <w:pPr>
        <w:pStyle w:val="ListParagraph"/>
        <w:numPr>
          <w:ilvl w:val="0"/>
          <w:numId w:val="13"/>
        </w:numPr>
        <w:spacing w:after="0" w:line="240" w:lineRule="auto"/>
        <w:jc w:val="both"/>
        <w:rPr>
          <w:sz w:val="24"/>
          <w:szCs w:val="24"/>
        </w:rPr>
      </w:pPr>
      <w:r w:rsidRPr="00C70113">
        <w:rPr>
          <w:sz w:val="24"/>
          <w:szCs w:val="24"/>
        </w:rPr>
        <w:t xml:space="preserve">Act as an ambassador for the cause and the Network  </w:t>
      </w:r>
    </w:p>
    <w:p w14:paraId="061AA5CA" w14:textId="1EBC4262" w:rsidR="00F123F2" w:rsidRPr="00C70113" w:rsidRDefault="00F123F2" w:rsidP="00A9707C">
      <w:pPr>
        <w:pStyle w:val="ListParagraph"/>
        <w:numPr>
          <w:ilvl w:val="0"/>
          <w:numId w:val="13"/>
        </w:numPr>
        <w:spacing w:after="0" w:line="240" w:lineRule="auto"/>
        <w:jc w:val="both"/>
        <w:rPr>
          <w:sz w:val="24"/>
          <w:szCs w:val="24"/>
        </w:rPr>
      </w:pPr>
      <w:r w:rsidRPr="00C70113">
        <w:rPr>
          <w:sz w:val="24"/>
          <w:szCs w:val="24"/>
        </w:rPr>
        <w:t>Act as a spokesperson for the organisation when appropriate</w:t>
      </w:r>
    </w:p>
    <w:p w14:paraId="4756DEB2" w14:textId="255F198E" w:rsidR="00F123F2" w:rsidRPr="00C70113" w:rsidRDefault="00F123F2" w:rsidP="00A9707C">
      <w:pPr>
        <w:pStyle w:val="ListParagraph"/>
        <w:numPr>
          <w:ilvl w:val="0"/>
          <w:numId w:val="13"/>
        </w:numPr>
        <w:spacing w:after="0" w:line="240" w:lineRule="auto"/>
        <w:jc w:val="both"/>
        <w:rPr>
          <w:sz w:val="24"/>
          <w:szCs w:val="24"/>
        </w:rPr>
      </w:pPr>
      <w:r w:rsidRPr="00C70113">
        <w:rPr>
          <w:sz w:val="24"/>
          <w:szCs w:val="24"/>
        </w:rPr>
        <w:t>Represent the BwD Community Network at external functions, meetings and events</w:t>
      </w:r>
    </w:p>
    <w:p w14:paraId="44A6C362" w14:textId="6333F55B" w:rsidR="00F83934" w:rsidRDefault="00F123F2" w:rsidP="00A9707C">
      <w:pPr>
        <w:pStyle w:val="ListParagraph"/>
        <w:numPr>
          <w:ilvl w:val="0"/>
          <w:numId w:val="13"/>
        </w:numPr>
        <w:spacing w:after="0" w:line="240" w:lineRule="auto"/>
        <w:jc w:val="both"/>
        <w:rPr>
          <w:sz w:val="24"/>
          <w:szCs w:val="24"/>
        </w:rPr>
      </w:pPr>
      <w:r w:rsidRPr="00C70113">
        <w:rPr>
          <w:sz w:val="24"/>
          <w:szCs w:val="24"/>
        </w:rPr>
        <w:t>Facilitate change and address any potential conflict with external stakeholders</w:t>
      </w:r>
    </w:p>
    <w:p w14:paraId="68F2D05D" w14:textId="77777777" w:rsidR="0049025E" w:rsidRDefault="0049025E" w:rsidP="0049025E">
      <w:pPr>
        <w:spacing w:after="0" w:line="240" w:lineRule="auto"/>
        <w:jc w:val="both"/>
        <w:rPr>
          <w:sz w:val="24"/>
          <w:szCs w:val="24"/>
        </w:rPr>
      </w:pPr>
    </w:p>
    <w:p w14:paraId="25FD8E75" w14:textId="77777777" w:rsidR="0049025E" w:rsidRDefault="0049025E" w:rsidP="0049025E">
      <w:pPr>
        <w:spacing w:after="0" w:line="240" w:lineRule="auto"/>
        <w:jc w:val="both"/>
        <w:rPr>
          <w:sz w:val="24"/>
          <w:szCs w:val="24"/>
        </w:rPr>
      </w:pPr>
    </w:p>
    <w:p w14:paraId="6F917A07" w14:textId="77777777" w:rsidR="0049025E" w:rsidRDefault="0049025E" w:rsidP="0049025E">
      <w:pPr>
        <w:spacing w:after="0" w:line="240" w:lineRule="auto"/>
        <w:jc w:val="both"/>
        <w:rPr>
          <w:sz w:val="24"/>
          <w:szCs w:val="24"/>
        </w:rPr>
      </w:pPr>
    </w:p>
    <w:p w14:paraId="075FE4DD" w14:textId="77777777" w:rsidR="0049025E" w:rsidRDefault="0049025E" w:rsidP="0049025E">
      <w:pPr>
        <w:spacing w:after="0" w:line="240" w:lineRule="auto"/>
        <w:jc w:val="both"/>
        <w:rPr>
          <w:sz w:val="24"/>
          <w:szCs w:val="24"/>
        </w:rPr>
      </w:pPr>
    </w:p>
    <w:p w14:paraId="7B028988" w14:textId="77777777" w:rsidR="0049025E" w:rsidRDefault="0049025E" w:rsidP="0049025E">
      <w:pPr>
        <w:spacing w:after="0" w:line="240" w:lineRule="auto"/>
        <w:jc w:val="both"/>
        <w:rPr>
          <w:sz w:val="24"/>
          <w:szCs w:val="24"/>
        </w:rPr>
      </w:pPr>
    </w:p>
    <w:p w14:paraId="16205C99" w14:textId="77777777" w:rsidR="0049025E" w:rsidRDefault="0049025E" w:rsidP="0049025E">
      <w:pPr>
        <w:spacing w:after="0" w:line="240" w:lineRule="auto"/>
        <w:jc w:val="both"/>
        <w:rPr>
          <w:sz w:val="24"/>
          <w:szCs w:val="24"/>
        </w:rPr>
      </w:pPr>
    </w:p>
    <w:p w14:paraId="277FF287" w14:textId="77777777" w:rsidR="0049025E" w:rsidRDefault="0049025E" w:rsidP="0049025E">
      <w:pPr>
        <w:spacing w:after="0" w:line="240" w:lineRule="auto"/>
        <w:jc w:val="both"/>
        <w:rPr>
          <w:sz w:val="24"/>
          <w:szCs w:val="24"/>
        </w:rPr>
      </w:pPr>
    </w:p>
    <w:p w14:paraId="6621B795" w14:textId="77777777" w:rsidR="0049025E" w:rsidRPr="0049025E" w:rsidRDefault="0049025E" w:rsidP="0049025E">
      <w:pPr>
        <w:spacing w:after="0" w:line="240" w:lineRule="auto"/>
        <w:jc w:val="both"/>
        <w:rPr>
          <w:sz w:val="24"/>
          <w:szCs w:val="24"/>
        </w:rPr>
      </w:pPr>
    </w:p>
    <w:p w14:paraId="37A35401" w14:textId="6DA7A23C" w:rsidR="00F123F2" w:rsidRPr="00C70113" w:rsidRDefault="00F123F2" w:rsidP="00F123F2">
      <w:pPr>
        <w:rPr>
          <w:b/>
          <w:bCs/>
          <w:sz w:val="24"/>
          <w:szCs w:val="24"/>
        </w:rPr>
      </w:pPr>
      <w:r w:rsidRPr="00C70113">
        <w:rPr>
          <w:noProof/>
          <w:sz w:val="24"/>
          <w:szCs w:val="24"/>
        </w:rPr>
        <w:drawing>
          <wp:inline distT="0" distB="0" distL="0" distR="0" wp14:anchorId="7D701C11" wp14:editId="50F1B3BB">
            <wp:extent cx="200025" cy="268605"/>
            <wp:effectExtent l="0" t="0" r="0" b="0"/>
            <wp:docPr id="944689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C70113">
        <w:rPr>
          <w:b/>
          <w:bCs/>
          <w:sz w:val="24"/>
          <w:szCs w:val="24"/>
        </w:rPr>
        <w:t>Efficiency and effectiveness</w:t>
      </w:r>
      <w:r w:rsidR="006633C7" w:rsidRPr="00C70113">
        <w:rPr>
          <w:b/>
          <w:bCs/>
          <w:sz w:val="24"/>
          <w:szCs w:val="24"/>
        </w:rPr>
        <w:t>:</w:t>
      </w:r>
    </w:p>
    <w:p w14:paraId="4DACA973" w14:textId="0F0FCEC3" w:rsidR="00F123F2" w:rsidRPr="00C70113" w:rsidRDefault="00F123F2" w:rsidP="00A9707C">
      <w:pPr>
        <w:pStyle w:val="ListParagraph"/>
        <w:numPr>
          <w:ilvl w:val="0"/>
          <w:numId w:val="15"/>
        </w:numPr>
        <w:spacing w:after="0" w:line="240" w:lineRule="auto"/>
        <w:jc w:val="both"/>
        <w:rPr>
          <w:sz w:val="24"/>
          <w:szCs w:val="24"/>
        </w:rPr>
      </w:pPr>
      <w:r w:rsidRPr="00C70113">
        <w:rPr>
          <w:sz w:val="24"/>
          <w:szCs w:val="24"/>
        </w:rPr>
        <w:t>Chair meetings of the Board effectively and efficiently, bringing impartiality and objectivity to the decision-making process</w:t>
      </w:r>
    </w:p>
    <w:p w14:paraId="78FBABC4" w14:textId="1E94C6EF" w:rsidR="00F123F2" w:rsidRPr="00C70113" w:rsidRDefault="00F123F2" w:rsidP="00A9707C">
      <w:pPr>
        <w:pStyle w:val="ListParagraph"/>
        <w:numPr>
          <w:ilvl w:val="0"/>
          <w:numId w:val="15"/>
        </w:numPr>
        <w:spacing w:after="0" w:line="240" w:lineRule="auto"/>
        <w:jc w:val="both"/>
        <w:rPr>
          <w:sz w:val="24"/>
          <w:szCs w:val="24"/>
        </w:rPr>
      </w:pPr>
      <w:r w:rsidRPr="00C70113">
        <w:rPr>
          <w:sz w:val="24"/>
          <w:szCs w:val="24"/>
        </w:rPr>
        <w:t xml:space="preserve">Ensure that Board members are fully engaged and that decisions are taken in the best, long-term interests of the BwD Community Network and that the Board takes collective ownership </w:t>
      </w:r>
    </w:p>
    <w:p w14:paraId="69F96E85" w14:textId="580E2F0F" w:rsidR="00F123F2" w:rsidRPr="00C70113" w:rsidRDefault="00F123F2" w:rsidP="00A9707C">
      <w:pPr>
        <w:pStyle w:val="ListParagraph"/>
        <w:numPr>
          <w:ilvl w:val="0"/>
          <w:numId w:val="15"/>
        </w:numPr>
        <w:spacing w:after="0" w:line="240" w:lineRule="auto"/>
        <w:jc w:val="both"/>
        <w:rPr>
          <w:sz w:val="24"/>
          <w:szCs w:val="24"/>
        </w:rPr>
      </w:pPr>
      <w:r w:rsidRPr="00C70113">
        <w:rPr>
          <w:sz w:val="24"/>
          <w:szCs w:val="24"/>
        </w:rPr>
        <w:t>Foster, maintain and ensure that constructive relationships exist with and between the Board members</w:t>
      </w:r>
    </w:p>
    <w:p w14:paraId="4256C395" w14:textId="2D08E67B" w:rsidR="00F123F2" w:rsidRPr="00C70113" w:rsidRDefault="006633C7" w:rsidP="00A9707C">
      <w:pPr>
        <w:pStyle w:val="ListParagraph"/>
        <w:numPr>
          <w:ilvl w:val="0"/>
          <w:numId w:val="15"/>
        </w:numPr>
        <w:spacing w:after="0" w:line="240" w:lineRule="auto"/>
        <w:jc w:val="both"/>
        <w:rPr>
          <w:sz w:val="24"/>
          <w:szCs w:val="24"/>
        </w:rPr>
      </w:pPr>
      <w:r w:rsidRPr="00C70113">
        <w:rPr>
          <w:sz w:val="24"/>
          <w:szCs w:val="24"/>
        </w:rPr>
        <w:t>G</w:t>
      </w:r>
      <w:r w:rsidR="00F123F2" w:rsidRPr="00C70113">
        <w:rPr>
          <w:sz w:val="24"/>
          <w:szCs w:val="24"/>
        </w:rPr>
        <w:t>ive direction to Board policymaking and to ensure that meetings are well planned, meaningful and reflect the responsibilities of trustees</w:t>
      </w:r>
    </w:p>
    <w:p w14:paraId="170E3864" w14:textId="076A87DB" w:rsidR="00F83934" w:rsidRPr="00C70113" w:rsidRDefault="00D94EE0" w:rsidP="00A9707C">
      <w:pPr>
        <w:pStyle w:val="ListParagraph"/>
        <w:numPr>
          <w:ilvl w:val="0"/>
          <w:numId w:val="15"/>
        </w:numPr>
        <w:spacing w:after="0" w:line="240" w:lineRule="auto"/>
        <w:jc w:val="both"/>
        <w:rPr>
          <w:sz w:val="24"/>
          <w:szCs w:val="24"/>
        </w:rPr>
      </w:pPr>
      <w:r>
        <w:rPr>
          <w:sz w:val="24"/>
          <w:szCs w:val="24"/>
        </w:rPr>
        <w:t>Ensure</w:t>
      </w:r>
      <w:r w:rsidR="00F123F2" w:rsidRPr="00C70113">
        <w:rPr>
          <w:sz w:val="24"/>
          <w:szCs w:val="24"/>
        </w:rPr>
        <w:t xml:space="preserve"> that decisions taken at meetings are implemented.</w:t>
      </w:r>
    </w:p>
    <w:p w14:paraId="16C87700" w14:textId="77777777" w:rsidR="00D94EE0" w:rsidRDefault="00D94EE0">
      <w:pPr>
        <w:rPr>
          <w:b/>
          <w:bCs/>
          <w:sz w:val="28"/>
          <w:szCs w:val="28"/>
          <w:u w:val="single"/>
        </w:rPr>
      </w:pPr>
      <w:r>
        <w:rPr>
          <w:b/>
          <w:bCs/>
          <w:sz w:val="28"/>
          <w:szCs w:val="28"/>
          <w:u w:val="single"/>
        </w:rPr>
        <w:br w:type="page"/>
      </w:r>
    </w:p>
    <w:p w14:paraId="6F67C6A2" w14:textId="77777777" w:rsidR="00D94EE0" w:rsidRDefault="00D94EE0" w:rsidP="00F83934">
      <w:pPr>
        <w:rPr>
          <w:b/>
          <w:bCs/>
          <w:sz w:val="28"/>
          <w:szCs w:val="28"/>
          <w:u w:val="single"/>
        </w:rPr>
      </w:pPr>
    </w:p>
    <w:p w14:paraId="508143C2" w14:textId="77777777" w:rsidR="00D94EE0" w:rsidRDefault="00D94EE0" w:rsidP="00F83934">
      <w:pPr>
        <w:rPr>
          <w:b/>
          <w:bCs/>
          <w:sz w:val="28"/>
          <w:szCs w:val="28"/>
          <w:u w:val="single"/>
        </w:rPr>
      </w:pPr>
    </w:p>
    <w:p w14:paraId="56AEA54C" w14:textId="77777777" w:rsidR="00D94EE0" w:rsidRDefault="00D94EE0" w:rsidP="00F83934">
      <w:pPr>
        <w:rPr>
          <w:b/>
          <w:bCs/>
          <w:sz w:val="28"/>
          <w:szCs w:val="28"/>
          <w:u w:val="single"/>
        </w:rPr>
      </w:pPr>
    </w:p>
    <w:p w14:paraId="2A4BD104" w14:textId="77777777" w:rsidR="00D94EE0" w:rsidRDefault="00D94EE0" w:rsidP="00F83934">
      <w:pPr>
        <w:rPr>
          <w:b/>
          <w:bCs/>
          <w:sz w:val="28"/>
          <w:szCs w:val="28"/>
          <w:u w:val="single"/>
        </w:rPr>
      </w:pPr>
    </w:p>
    <w:p w14:paraId="05F6A82B" w14:textId="05084BAD" w:rsidR="00F83934" w:rsidRDefault="00F83934" w:rsidP="00F83934">
      <w:pPr>
        <w:rPr>
          <w:b/>
          <w:bCs/>
          <w:sz w:val="28"/>
          <w:szCs w:val="28"/>
        </w:rPr>
      </w:pPr>
      <w:r w:rsidRPr="0049025E">
        <w:rPr>
          <w:b/>
          <w:bCs/>
          <w:sz w:val="28"/>
          <w:szCs w:val="28"/>
          <w:u w:val="single"/>
        </w:rPr>
        <w:t>Personal Specification</w:t>
      </w:r>
      <w:r w:rsidR="006633C7" w:rsidRPr="0049025E">
        <w:rPr>
          <w:b/>
          <w:bCs/>
          <w:sz w:val="28"/>
          <w:szCs w:val="28"/>
        </w:rPr>
        <w:t>:</w:t>
      </w:r>
      <w:r w:rsidRPr="0049025E">
        <w:rPr>
          <w:b/>
          <w:bCs/>
          <w:sz w:val="28"/>
          <w:szCs w:val="28"/>
        </w:rPr>
        <w:t xml:space="preserve"> </w:t>
      </w:r>
    </w:p>
    <w:p w14:paraId="6F15FA78" w14:textId="16756563" w:rsidR="0049025E" w:rsidRPr="0049025E" w:rsidRDefault="0049025E" w:rsidP="00F83934">
      <w:pPr>
        <w:rPr>
          <w:b/>
          <w:bCs/>
          <w:sz w:val="24"/>
          <w:szCs w:val="24"/>
        </w:rPr>
      </w:pPr>
      <w:r w:rsidRPr="0049025E">
        <w:rPr>
          <w:noProof/>
          <w:sz w:val="24"/>
          <w:szCs w:val="24"/>
        </w:rPr>
        <w:drawing>
          <wp:inline distT="0" distB="0" distL="0" distR="0" wp14:anchorId="072B754E" wp14:editId="27EC0891">
            <wp:extent cx="200025" cy="268605"/>
            <wp:effectExtent l="0" t="0" r="0" b="0"/>
            <wp:docPr id="214606530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065304" name="Picture 1" descr="A close-up of a logo&#10;&#10;Description automatically generated"/>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49025E">
        <w:rPr>
          <w:b/>
          <w:bCs/>
          <w:sz w:val="24"/>
          <w:szCs w:val="24"/>
        </w:rPr>
        <w:t>Abilities</w:t>
      </w:r>
    </w:p>
    <w:p w14:paraId="6DDCACD5" w14:textId="470BA7F9" w:rsidR="006633C7" w:rsidRPr="00C70113" w:rsidRDefault="006633C7" w:rsidP="00A9707C">
      <w:pPr>
        <w:pStyle w:val="ListParagraph"/>
        <w:numPr>
          <w:ilvl w:val="0"/>
          <w:numId w:val="17"/>
        </w:numPr>
        <w:spacing w:after="0" w:line="240" w:lineRule="auto"/>
        <w:jc w:val="both"/>
        <w:rPr>
          <w:sz w:val="24"/>
          <w:szCs w:val="24"/>
        </w:rPr>
      </w:pPr>
      <w:r w:rsidRPr="00C70113">
        <w:rPr>
          <w:sz w:val="24"/>
          <w:szCs w:val="24"/>
        </w:rPr>
        <w:t>Demonstrate a strong and visible passion and commitment to the BwD Community Network, its strategic objectives and cause</w:t>
      </w:r>
    </w:p>
    <w:p w14:paraId="1FFB3ACB" w14:textId="7E63028B" w:rsidR="006633C7" w:rsidRPr="00C70113" w:rsidRDefault="006633C7" w:rsidP="00A9707C">
      <w:pPr>
        <w:pStyle w:val="ListParagraph"/>
        <w:numPr>
          <w:ilvl w:val="0"/>
          <w:numId w:val="17"/>
        </w:numPr>
        <w:spacing w:after="0" w:line="240" w:lineRule="auto"/>
        <w:jc w:val="both"/>
        <w:rPr>
          <w:sz w:val="24"/>
          <w:szCs w:val="24"/>
        </w:rPr>
      </w:pPr>
      <w:r w:rsidRPr="00C70113">
        <w:rPr>
          <w:sz w:val="24"/>
          <w:szCs w:val="24"/>
        </w:rPr>
        <w:t>Exhibit strong inter-personal and relationship building abilities and be comfortable in an ambassadorial role</w:t>
      </w:r>
    </w:p>
    <w:p w14:paraId="040B33C6" w14:textId="4C45F030" w:rsidR="006633C7" w:rsidRPr="00C70113" w:rsidRDefault="006633C7" w:rsidP="00A9707C">
      <w:pPr>
        <w:pStyle w:val="ListParagraph"/>
        <w:numPr>
          <w:ilvl w:val="0"/>
          <w:numId w:val="17"/>
        </w:numPr>
        <w:spacing w:after="0" w:line="240" w:lineRule="auto"/>
        <w:jc w:val="both"/>
        <w:rPr>
          <w:sz w:val="24"/>
          <w:szCs w:val="24"/>
        </w:rPr>
      </w:pPr>
      <w:r w:rsidRPr="00C70113">
        <w:rPr>
          <w:sz w:val="24"/>
          <w:szCs w:val="24"/>
        </w:rPr>
        <w:t>Demonstrate tact and diplomacy, with the ability to listen and engage effectively</w:t>
      </w:r>
    </w:p>
    <w:p w14:paraId="3CCDE4FB" w14:textId="7CA401A2" w:rsidR="006633C7" w:rsidRPr="00C70113" w:rsidRDefault="006633C7" w:rsidP="00A9707C">
      <w:pPr>
        <w:pStyle w:val="ListParagraph"/>
        <w:numPr>
          <w:ilvl w:val="0"/>
          <w:numId w:val="17"/>
        </w:numPr>
        <w:spacing w:after="0" w:line="240" w:lineRule="auto"/>
        <w:jc w:val="both"/>
        <w:rPr>
          <w:sz w:val="24"/>
          <w:szCs w:val="24"/>
        </w:rPr>
      </w:pPr>
      <w:r w:rsidRPr="00C70113">
        <w:rPr>
          <w:sz w:val="24"/>
          <w:szCs w:val="24"/>
        </w:rPr>
        <w:t>Strong networking capabilities that can be utilised for the benefit of the BwD Community Network</w:t>
      </w:r>
    </w:p>
    <w:p w14:paraId="41D657E9" w14:textId="0F2F13E6" w:rsidR="006633C7" w:rsidRPr="00C70113" w:rsidRDefault="006633C7" w:rsidP="00A9707C">
      <w:pPr>
        <w:pStyle w:val="ListParagraph"/>
        <w:numPr>
          <w:ilvl w:val="0"/>
          <w:numId w:val="17"/>
        </w:numPr>
        <w:spacing w:after="0" w:line="240" w:lineRule="auto"/>
        <w:jc w:val="both"/>
        <w:rPr>
          <w:sz w:val="24"/>
          <w:szCs w:val="24"/>
        </w:rPr>
      </w:pPr>
      <w:r w:rsidRPr="00C70113">
        <w:rPr>
          <w:sz w:val="24"/>
          <w:szCs w:val="24"/>
        </w:rPr>
        <w:t xml:space="preserve">Ability to foster and promote a collaborative team environment </w:t>
      </w:r>
    </w:p>
    <w:p w14:paraId="6B4207C7" w14:textId="656CE541" w:rsidR="006633C7" w:rsidRPr="00C70113" w:rsidRDefault="006633C7" w:rsidP="00A9707C">
      <w:pPr>
        <w:pStyle w:val="ListParagraph"/>
        <w:numPr>
          <w:ilvl w:val="0"/>
          <w:numId w:val="17"/>
        </w:numPr>
        <w:spacing w:after="0" w:line="240" w:lineRule="auto"/>
        <w:jc w:val="both"/>
        <w:rPr>
          <w:sz w:val="24"/>
          <w:szCs w:val="24"/>
        </w:rPr>
      </w:pPr>
      <w:r w:rsidRPr="00C70113">
        <w:rPr>
          <w:sz w:val="24"/>
          <w:szCs w:val="24"/>
        </w:rPr>
        <w:t>Ability to commit time to conduct the role well, including travel and attending events out of office hours</w:t>
      </w:r>
    </w:p>
    <w:p w14:paraId="5F314597" w14:textId="6B083702" w:rsidR="006633C7" w:rsidRPr="00C70113" w:rsidRDefault="006633C7" w:rsidP="006633C7">
      <w:pPr>
        <w:rPr>
          <w:b/>
          <w:bCs/>
          <w:sz w:val="24"/>
          <w:szCs w:val="24"/>
        </w:rPr>
      </w:pPr>
      <w:r w:rsidRPr="00C70113">
        <w:rPr>
          <w:noProof/>
          <w:sz w:val="24"/>
          <w:szCs w:val="24"/>
        </w:rPr>
        <w:drawing>
          <wp:inline distT="0" distB="0" distL="0" distR="0" wp14:anchorId="6275111D" wp14:editId="401E63B8">
            <wp:extent cx="200025" cy="268605"/>
            <wp:effectExtent l="0" t="0" r="0" b="0"/>
            <wp:docPr id="49756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C70113">
        <w:rPr>
          <w:b/>
          <w:bCs/>
          <w:sz w:val="24"/>
          <w:szCs w:val="24"/>
        </w:rPr>
        <w:t>Experience:</w:t>
      </w:r>
    </w:p>
    <w:p w14:paraId="0047AC11" w14:textId="6FCFF28B" w:rsidR="006633C7" w:rsidRPr="00C70113" w:rsidRDefault="006633C7" w:rsidP="00A9707C">
      <w:pPr>
        <w:pStyle w:val="ListParagraph"/>
        <w:numPr>
          <w:ilvl w:val="0"/>
          <w:numId w:val="18"/>
        </w:numPr>
        <w:spacing w:after="0" w:line="240" w:lineRule="auto"/>
        <w:jc w:val="both"/>
        <w:rPr>
          <w:sz w:val="24"/>
          <w:szCs w:val="24"/>
        </w:rPr>
      </w:pPr>
      <w:r w:rsidRPr="00C70113">
        <w:rPr>
          <w:sz w:val="24"/>
          <w:szCs w:val="24"/>
        </w:rPr>
        <w:t>Experience of operating at a senior strategic leadership level within an organisation</w:t>
      </w:r>
      <w:r w:rsidR="0049025E">
        <w:rPr>
          <w:sz w:val="24"/>
          <w:szCs w:val="24"/>
        </w:rPr>
        <w:t xml:space="preserve"> (Public, Commercial or VCFSE Sector)</w:t>
      </w:r>
    </w:p>
    <w:p w14:paraId="58A0C577" w14:textId="50DE1602" w:rsidR="006633C7" w:rsidRPr="00C70113" w:rsidRDefault="006633C7" w:rsidP="00A9707C">
      <w:pPr>
        <w:pStyle w:val="ListParagraph"/>
        <w:numPr>
          <w:ilvl w:val="0"/>
          <w:numId w:val="18"/>
        </w:numPr>
        <w:spacing w:after="0" w:line="240" w:lineRule="auto"/>
        <w:jc w:val="both"/>
        <w:rPr>
          <w:sz w:val="24"/>
          <w:szCs w:val="24"/>
        </w:rPr>
      </w:pPr>
      <w:r w:rsidRPr="00C70113">
        <w:rPr>
          <w:sz w:val="24"/>
          <w:szCs w:val="24"/>
        </w:rPr>
        <w:t>Successful track record of achievement through their career</w:t>
      </w:r>
    </w:p>
    <w:p w14:paraId="2AC45667" w14:textId="59A1579F" w:rsidR="006633C7" w:rsidRPr="00C70113" w:rsidRDefault="006633C7" w:rsidP="00A9707C">
      <w:pPr>
        <w:pStyle w:val="ListParagraph"/>
        <w:numPr>
          <w:ilvl w:val="0"/>
          <w:numId w:val="18"/>
        </w:numPr>
        <w:spacing w:after="0" w:line="240" w:lineRule="auto"/>
        <w:jc w:val="both"/>
        <w:rPr>
          <w:sz w:val="24"/>
          <w:szCs w:val="24"/>
        </w:rPr>
      </w:pPr>
      <w:r w:rsidRPr="00C70113">
        <w:rPr>
          <w:sz w:val="24"/>
          <w:szCs w:val="24"/>
        </w:rPr>
        <w:t xml:space="preserve">Experience of </w:t>
      </w:r>
      <w:r w:rsidR="0049025E">
        <w:rPr>
          <w:sz w:val="24"/>
          <w:szCs w:val="24"/>
        </w:rPr>
        <w:t xml:space="preserve">facilitating and leading </w:t>
      </w:r>
      <w:proofErr w:type="gramStart"/>
      <w:r w:rsidR="0049025E">
        <w:rPr>
          <w:sz w:val="24"/>
          <w:szCs w:val="24"/>
        </w:rPr>
        <w:t>Non Executive</w:t>
      </w:r>
      <w:proofErr w:type="gramEnd"/>
      <w:r w:rsidR="0049025E">
        <w:rPr>
          <w:sz w:val="24"/>
          <w:szCs w:val="24"/>
        </w:rPr>
        <w:t xml:space="preserve"> Boards or Partnerships to achieve positive change</w:t>
      </w:r>
    </w:p>
    <w:p w14:paraId="49336C0F" w14:textId="361AFFBF" w:rsidR="006633C7" w:rsidRPr="00C70113" w:rsidRDefault="006633C7" w:rsidP="00A9707C">
      <w:pPr>
        <w:pStyle w:val="ListParagraph"/>
        <w:numPr>
          <w:ilvl w:val="0"/>
          <w:numId w:val="18"/>
        </w:numPr>
        <w:spacing w:after="0" w:line="240" w:lineRule="auto"/>
        <w:jc w:val="both"/>
        <w:rPr>
          <w:sz w:val="24"/>
          <w:szCs w:val="24"/>
        </w:rPr>
      </w:pPr>
      <w:r w:rsidRPr="00C70113">
        <w:rPr>
          <w:sz w:val="24"/>
          <w:szCs w:val="24"/>
        </w:rPr>
        <w:t>Experience of external representation, delivering presentations and managing stakeholders</w:t>
      </w:r>
    </w:p>
    <w:p w14:paraId="54C54F98" w14:textId="24705CA1" w:rsidR="006633C7" w:rsidRDefault="006633C7" w:rsidP="00A9707C">
      <w:pPr>
        <w:pStyle w:val="ListParagraph"/>
        <w:numPr>
          <w:ilvl w:val="0"/>
          <w:numId w:val="18"/>
        </w:numPr>
        <w:spacing w:after="0" w:line="240" w:lineRule="auto"/>
        <w:jc w:val="both"/>
        <w:rPr>
          <w:sz w:val="24"/>
          <w:szCs w:val="24"/>
        </w:rPr>
      </w:pPr>
      <w:r w:rsidRPr="00C70113">
        <w:rPr>
          <w:sz w:val="24"/>
          <w:szCs w:val="24"/>
        </w:rPr>
        <w:t>Significant experience of chairing meetings and events</w:t>
      </w:r>
    </w:p>
    <w:p w14:paraId="67A50202" w14:textId="77777777" w:rsidR="0049025E" w:rsidRPr="0049025E" w:rsidRDefault="0049025E" w:rsidP="0049025E">
      <w:pPr>
        <w:spacing w:after="0" w:line="240" w:lineRule="auto"/>
        <w:jc w:val="both"/>
        <w:rPr>
          <w:sz w:val="24"/>
          <w:szCs w:val="24"/>
        </w:rPr>
      </w:pPr>
    </w:p>
    <w:p w14:paraId="308B5362" w14:textId="35333F03" w:rsidR="006633C7" w:rsidRPr="00C70113" w:rsidRDefault="006633C7" w:rsidP="006633C7">
      <w:pPr>
        <w:rPr>
          <w:b/>
          <w:bCs/>
          <w:sz w:val="24"/>
          <w:szCs w:val="24"/>
        </w:rPr>
      </w:pPr>
      <w:r w:rsidRPr="00C70113">
        <w:rPr>
          <w:noProof/>
          <w:sz w:val="24"/>
          <w:szCs w:val="24"/>
        </w:rPr>
        <w:drawing>
          <wp:inline distT="0" distB="0" distL="0" distR="0" wp14:anchorId="6408DE5D" wp14:editId="4347789E">
            <wp:extent cx="200025" cy="268605"/>
            <wp:effectExtent l="0" t="0" r="0" b="0"/>
            <wp:docPr id="343158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C70113">
        <w:rPr>
          <w:b/>
          <w:bCs/>
          <w:sz w:val="24"/>
          <w:szCs w:val="24"/>
        </w:rPr>
        <w:t>Knowledge and skills:</w:t>
      </w:r>
    </w:p>
    <w:p w14:paraId="6C0AB648" w14:textId="06967ABB" w:rsidR="006633C7" w:rsidRDefault="006633C7" w:rsidP="008E24C6">
      <w:pPr>
        <w:pStyle w:val="ListParagraph"/>
        <w:numPr>
          <w:ilvl w:val="0"/>
          <w:numId w:val="20"/>
        </w:numPr>
        <w:spacing w:after="0" w:line="240" w:lineRule="auto"/>
        <w:jc w:val="both"/>
        <w:rPr>
          <w:sz w:val="24"/>
          <w:szCs w:val="24"/>
        </w:rPr>
      </w:pPr>
      <w:r w:rsidRPr="00C70113">
        <w:rPr>
          <w:sz w:val="24"/>
          <w:szCs w:val="24"/>
        </w:rPr>
        <w:t>Broad knowledge and understanding of the voluntary</w:t>
      </w:r>
      <w:r w:rsidR="0049025E">
        <w:rPr>
          <w:sz w:val="24"/>
          <w:szCs w:val="24"/>
        </w:rPr>
        <w:t>, community, faith and social enterprise</w:t>
      </w:r>
      <w:r w:rsidRPr="00C70113">
        <w:rPr>
          <w:sz w:val="24"/>
          <w:szCs w:val="24"/>
        </w:rPr>
        <w:t xml:space="preserve"> sector </w:t>
      </w:r>
      <w:r w:rsidR="008E24C6">
        <w:rPr>
          <w:sz w:val="24"/>
          <w:szCs w:val="24"/>
        </w:rPr>
        <w:t xml:space="preserve">(VCFSE) </w:t>
      </w:r>
      <w:r w:rsidRPr="00C70113">
        <w:rPr>
          <w:sz w:val="24"/>
          <w:szCs w:val="24"/>
        </w:rPr>
        <w:t>and current issues affecting it</w:t>
      </w:r>
    </w:p>
    <w:p w14:paraId="3A9D8DCD" w14:textId="77777777" w:rsidR="0049025E" w:rsidRDefault="0049025E" w:rsidP="008E24C6">
      <w:pPr>
        <w:spacing w:after="0" w:line="240" w:lineRule="auto"/>
        <w:jc w:val="both"/>
        <w:rPr>
          <w:sz w:val="24"/>
          <w:szCs w:val="24"/>
        </w:rPr>
      </w:pPr>
    </w:p>
    <w:p w14:paraId="7CF8B90C" w14:textId="77777777" w:rsidR="0049025E" w:rsidRDefault="0049025E" w:rsidP="008E24C6">
      <w:pPr>
        <w:pStyle w:val="ListParagraph"/>
        <w:numPr>
          <w:ilvl w:val="0"/>
          <w:numId w:val="20"/>
        </w:numPr>
        <w:spacing w:after="0" w:line="240" w:lineRule="auto"/>
        <w:jc w:val="both"/>
        <w:rPr>
          <w:sz w:val="24"/>
          <w:szCs w:val="24"/>
        </w:rPr>
      </w:pPr>
      <w:r>
        <w:rPr>
          <w:sz w:val="24"/>
          <w:szCs w:val="24"/>
        </w:rPr>
        <w:t>Broad knowledge of Blackburn with Darwen and the current issues affecting it</w:t>
      </w:r>
    </w:p>
    <w:p w14:paraId="280AB36A" w14:textId="77777777" w:rsidR="008E24C6" w:rsidRPr="008E24C6" w:rsidRDefault="008E24C6" w:rsidP="008E24C6">
      <w:pPr>
        <w:pStyle w:val="ListParagraph"/>
        <w:jc w:val="both"/>
        <w:rPr>
          <w:sz w:val="24"/>
          <w:szCs w:val="24"/>
        </w:rPr>
      </w:pPr>
    </w:p>
    <w:p w14:paraId="626AC3C3" w14:textId="60C9D2F6" w:rsidR="008E24C6" w:rsidRDefault="008E24C6" w:rsidP="008E24C6">
      <w:pPr>
        <w:pStyle w:val="ListParagraph"/>
        <w:numPr>
          <w:ilvl w:val="0"/>
          <w:numId w:val="20"/>
        </w:numPr>
        <w:spacing w:after="0" w:line="240" w:lineRule="auto"/>
        <w:jc w:val="both"/>
        <w:rPr>
          <w:sz w:val="24"/>
          <w:szCs w:val="24"/>
        </w:rPr>
      </w:pPr>
      <w:r>
        <w:rPr>
          <w:sz w:val="24"/>
          <w:szCs w:val="24"/>
        </w:rPr>
        <w:t>Good understanding of the public policy landscape and the opportunities and challenges for the VCFSE Sector</w:t>
      </w:r>
    </w:p>
    <w:p w14:paraId="34E5063A" w14:textId="77777777" w:rsidR="008E24C6" w:rsidRPr="008E24C6" w:rsidRDefault="008E24C6" w:rsidP="008E24C6">
      <w:pPr>
        <w:pStyle w:val="ListParagraph"/>
        <w:rPr>
          <w:sz w:val="24"/>
          <w:szCs w:val="24"/>
        </w:rPr>
      </w:pPr>
    </w:p>
    <w:p w14:paraId="71FFE6A2" w14:textId="4A84C447" w:rsidR="006633C7" w:rsidRDefault="006633C7" w:rsidP="008E24C6">
      <w:pPr>
        <w:pStyle w:val="ListParagraph"/>
        <w:numPr>
          <w:ilvl w:val="0"/>
          <w:numId w:val="20"/>
        </w:numPr>
        <w:spacing w:after="0" w:line="240" w:lineRule="auto"/>
        <w:jc w:val="both"/>
        <w:rPr>
          <w:sz w:val="24"/>
          <w:szCs w:val="24"/>
        </w:rPr>
      </w:pPr>
      <w:r w:rsidRPr="00C70113">
        <w:rPr>
          <w:sz w:val="24"/>
          <w:szCs w:val="24"/>
        </w:rPr>
        <w:t>Strong leadership skills, ability to motivate staff and volunteers and bring people together</w:t>
      </w:r>
    </w:p>
    <w:p w14:paraId="3EE705B1" w14:textId="77777777" w:rsidR="008E24C6" w:rsidRPr="008E24C6" w:rsidRDefault="008E24C6" w:rsidP="008E24C6">
      <w:pPr>
        <w:spacing w:after="0" w:line="240" w:lineRule="auto"/>
        <w:jc w:val="both"/>
        <w:rPr>
          <w:sz w:val="24"/>
          <w:szCs w:val="24"/>
        </w:rPr>
      </w:pPr>
    </w:p>
    <w:p w14:paraId="069E65B4" w14:textId="02A8710F" w:rsidR="006633C7" w:rsidRPr="00C70113" w:rsidRDefault="006633C7" w:rsidP="008E24C6">
      <w:pPr>
        <w:pStyle w:val="ListParagraph"/>
        <w:numPr>
          <w:ilvl w:val="0"/>
          <w:numId w:val="20"/>
        </w:numPr>
        <w:spacing w:after="0" w:line="240" w:lineRule="auto"/>
        <w:jc w:val="both"/>
        <w:rPr>
          <w:sz w:val="24"/>
          <w:szCs w:val="24"/>
        </w:rPr>
      </w:pPr>
      <w:r w:rsidRPr="00C70113">
        <w:rPr>
          <w:sz w:val="24"/>
          <w:szCs w:val="24"/>
        </w:rPr>
        <w:t>Good understanding of governance</w:t>
      </w:r>
      <w:r w:rsidR="0049025E">
        <w:rPr>
          <w:sz w:val="24"/>
          <w:szCs w:val="24"/>
        </w:rPr>
        <w:t xml:space="preserve"> and delivery of goals through partnership working</w:t>
      </w:r>
    </w:p>
    <w:p w14:paraId="70D5E6B0" w14:textId="77777777" w:rsidR="006633C7" w:rsidRPr="00C70113" w:rsidRDefault="006633C7" w:rsidP="006633C7">
      <w:pPr>
        <w:rPr>
          <w:b/>
          <w:bCs/>
          <w:sz w:val="24"/>
          <w:szCs w:val="24"/>
        </w:rPr>
      </w:pPr>
    </w:p>
    <w:p w14:paraId="05B0509C" w14:textId="33B19F6E" w:rsidR="006633C7" w:rsidRPr="00C70113" w:rsidRDefault="006633C7" w:rsidP="006633C7">
      <w:pPr>
        <w:rPr>
          <w:b/>
          <w:bCs/>
          <w:sz w:val="24"/>
          <w:szCs w:val="24"/>
        </w:rPr>
      </w:pPr>
      <w:r w:rsidRPr="00C70113">
        <w:rPr>
          <w:noProof/>
          <w:sz w:val="24"/>
          <w:szCs w:val="24"/>
        </w:rPr>
        <w:drawing>
          <wp:inline distT="0" distB="0" distL="0" distR="0" wp14:anchorId="248C7DA2" wp14:editId="268721F6">
            <wp:extent cx="200025" cy="268605"/>
            <wp:effectExtent l="0" t="0" r="0" b="0"/>
            <wp:docPr id="42229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971395127"/>
                    <pic:cNvPicPr/>
                  </pic:nvPicPr>
                  <pic:blipFill rotWithShape="1">
                    <a:blip r:embed="rId8" cstate="print">
                      <a:extLst>
                        <a:ext uri="{28A0092B-C50C-407E-A947-70E740481C1C}">
                          <a14:useLocalDpi xmlns:a14="http://schemas.microsoft.com/office/drawing/2010/main" val="0"/>
                        </a:ext>
                      </a:extLst>
                    </a:blip>
                    <a:srcRect l="7839" r="64370"/>
                    <a:stretch/>
                  </pic:blipFill>
                  <pic:spPr bwMode="auto">
                    <a:xfrm>
                      <a:off x="0" y="0"/>
                      <a:ext cx="202108" cy="271855"/>
                    </a:xfrm>
                    <a:prstGeom prst="rect">
                      <a:avLst/>
                    </a:prstGeom>
                    <a:ln>
                      <a:noFill/>
                    </a:ln>
                    <a:extLst>
                      <a:ext uri="{53640926-AAD7-44D8-BBD7-CCE9431645EC}">
                        <a14:shadowObscured xmlns:a14="http://schemas.microsoft.com/office/drawing/2010/main"/>
                      </a:ext>
                    </a:extLst>
                  </pic:spPr>
                </pic:pic>
              </a:graphicData>
            </a:graphic>
          </wp:inline>
        </w:drawing>
      </w:r>
      <w:r w:rsidRPr="00C70113">
        <w:rPr>
          <w:b/>
          <w:bCs/>
          <w:sz w:val="24"/>
          <w:szCs w:val="24"/>
        </w:rPr>
        <w:t>Terms:</w:t>
      </w:r>
    </w:p>
    <w:p w14:paraId="353B0F22" w14:textId="1D0767BF" w:rsidR="00F83934" w:rsidRPr="00C70113" w:rsidRDefault="006633C7" w:rsidP="00A9707C">
      <w:pPr>
        <w:jc w:val="both"/>
        <w:rPr>
          <w:sz w:val="24"/>
          <w:szCs w:val="24"/>
        </w:rPr>
      </w:pPr>
      <w:r w:rsidRPr="00C70113">
        <w:rPr>
          <w:sz w:val="24"/>
          <w:szCs w:val="24"/>
        </w:rPr>
        <w:t xml:space="preserve">The BwD Community Network Chair (and board members) will serve a three-year term to be eligible for re-appointment for one additional term. </w:t>
      </w:r>
    </w:p>
    <w:p w14:paraId="611EAD17" w14:textId="56964373" w:rsidR="006633C7" w:rsidRPr="00802030" w:rsidRDefault="006633C7" w:rsidP="00F83934"/>
    <w:p w14:paraId="58471C1B" w14:textId="27B6D3D0" w:rsidR="006633C7" w:rsidRPr="00802030" w:rsidRDefault="006633C7" w:rsidP="00F83934"/>
    <w:p w14:paraId="2890BEE8" w14:textId="31068931" w:rsidR="006633C7" w:rsidRPr="00802030" w:rsidRDefault="006633C7" w:rsidP="00F83934"/>
    <w:p w14:paraId="00FCF622" w14:textId="1D2B1C65" w:rsidR="006633C7" w:rsidRDefault="006633C7" w:rsidP="00F83934"/>
    <w:p w14:paraId="263D047C" w14:textId="193C59BF" w:rsidR="006633C7" w:rsidRDefault="006633C7" w:rsidP="00F83934"/>
    <w:p w14:paraId="2B726D19" w14:textId="260CF9AA" w:rsidR="006633C7" w:rsidRDefault="006633C7" w:rsidP="00F83934"/>
    <w:p w14:paraId="4D67B6E4" w14:textId="77777777" w:rsidR="006633C7" w:rsidRDefault="006633C7" w:rsidP="00F83934"/>
    <w:p w14:paraId="16543AAB" w14:textId="77777777" w:rsidR="006633C7" w:rsidRDefault="006633C7" w:rsidP="00F83934"/>
    <w:p w14:paraId="274C79A0" w14:textId="4CBEF3B2" w:rsidR="00B63AFC" w:rsidRDefault="00B63AFC">
      <w:pPr>
        <w:rPr>
          <w:b/>
          <w:bCs/>
        </w:rPr>
      </w:pPr>
      <w:r>
        <w:rPr>
          <w:b/>
          <w:bCs/>
        </w:rPr>
        <w:br w:type="page"/>
      </w:r>
    </w:p>
    <w:p w14:paraId="5497E3FB" w14:textId="77777777" w:rsidR="006633C7" w:rsidRDefault="006633C7" w:rsidP="00F83934">
      <w:pPr>
        <w:rPr>
          <w:b/>
          <w:bCs/>
        </w:rPr>
      </w:pPr>
    </w:p>
    <w:p w14:paraId="66803B5B" w14:textId="77777777" w:rsidR="00B63AFC" w:rsidRDefault="00B63AFC" w:rsidP="00F83934">
      <w:pPr>
        <w:rPr>
          <w:b/>
          <w:bCs/>
        </w:rPr>
      </w:pPr>
    </w:p>
    <w:p w14:paraId="110E5EB7" w14:textId="77777777" w:rsidR="00B63AFC" w:rsidRDefault="00B63AFC" w:rsidP="00F83934">
      <w:pPr>
        <w:rPr>
          <w:b/>
          <w:bCs/>
        </w:rPr>
      </w:pPr>
    </w:p>
    <w:p w14:paraId="11F5182F" w14:textId="77777777" w:rsidR="00B63AFC" w:rsidRDefault="00B63AFC" w:rsidP="00F83934">
      <w:pPr>
        <w:rPr>
          <w:b/>
          <w:bCs/>
        </w:rPr>
      </w:pPr>
    </w:p>
    <w:p w14:paraId="54A105C6" w14:textId="68346F8A" w:rsidR="00B63AFC" w:rsidRPr="00B63AFC" w:rsidRDefault="00B63AFC" w:rsidP="00F83934">
      <w:pPr>
        <w:rPr>
          <w:b/>
          <w:bCs/>
          <w:sz w:val="24"/>
          <w:szCs w:val="24"/>
          <w:u w:val="single"/>
        </w:rPr>
      </w:pPr>
      <w:r w:rsidRPr="00B63AFC">
        <w:rPr>
          <w:b/>
          <w:bCs/>
          <w:sz w:val="24"/>
          <w:szCs w:val="24"/>
          <w:u w:val="single"/>
        </w:rPr>
        <w:t>APPLICATION PROCESS</w:t>
      </w:r>
    </w:p>
    <w:p w14:paraId="4A4E7FB2" w14:textId="221EE8D7" w:rsidR="00B63AFC" w:rsidRPr="00B63AFC" w:rsidRDefault="00B63AFC" w:rsidP="00B63AFC">
      <w:pPr>
        <w:jc w:val="both"/>
        <w:rPr>
          <w:sz w:val="24"/>
          <w:szCs w:val="24"/>
        </w:rPr>
      </w:pPr>
      <w:r w:rsidRPr="00B63AFC">
        <w:rPr>
          <w:sz w:val="24"/>
          <w:szCs w:val="24"/>
        </w:rPr>
        <w:t xml:space="preserve">Deadline for applications is </w:t>
      </w:r>
      <w:r w:rsidRPr="00B63AFC">
        <w:rPr>
          <w:b/>
          <w:bCs/>
          <w:sz w:val="24"/>
          <w:szCs w:val="24"/>
        </w:rPr>
        <w:t>12.00 noon on Monday 25</w:t>
      </w:r>
      <w:r w:rsidRPr="00B63AFC">
        <w:rPr>
          <w:b/>
          <w:bCs/>
          <w:sz w:val="24"/>
          <w:szCs w:val="24"/>
          <w:vertAlign w:val="superscript"/>
        </w:rPr>
        <w:t>th</w:t>
      </w:r>
      <w:r w:rsidRPr="00B63AFC">
        <w:rPr>
          <w:b/>
          <w:bCs/>
          <w:sz w:val="24"/>
          <w:szCs w:val="24"/>
        </w:rPr>
        <w:t xml:space="preserve"> November 2024.</w:t>
      </w:r>
      <w:r w:rsidRPr="00B63AFC">
        <w:rPr>
          <w:sz w:val="24"/>
          <w:szCs w:val="24"/>
        </w:rPr>
        <w:t xml:space="preserve">  We expect applicants to submit a curriculum vitae (CV) with a covering letter that explains why you are the right person for the role and addresses the points raised in the personal specification.</w:t>
      </w:r>
    </w:p>
    <w:p w14:paraId="2B13217A" w14:textId="73CE0FB1" w:rsidR="00B63AFC" w:rsidRDefault="00B63AFC" w:rsidP="00B63AFC">
      <w:pPr>
        <w:jc w:val="both"/>
        <w:rPr>
          <w:sz w:val="24"/>
          <w:szCs w:val="24"/>
        </w:rPr>
      </w:pPr>
      <w:r w:rsidRPr="00B63AFC">
        <w:rPr>
          <w:sz w:val="24"/>
          <w:szCs w:val="24"/>
        </w:rPr>
        <w:t xml:space="preserve">Please return your application to </w:t>
      </w:r>
      <w:hyperlink r:id="rId9" w:history="1">
        <w:r w:rsidRPr="00B63AFC">
          <w:rPr>
            <w:rStyle w:val="Hyperlink"/>
            <w:sz w:val="24"/>
            <w:szCs w:val="24"/>
          </w:rPr>
          <w:t>donna.talbot@communitycvs.org.uk</w:t>
        </w:r>
      </w:hyperlink>
      <w:r w:rsidRPr="00B63AFC">
        <w:rPr>
          <w:sz w:val="24"/>
          <w:szCs w:val="24"/>
        </w:rPr>
        <w:t xml:space="preserve">. If you want to discuss the opportunity please do not hesitate to contact Garth Hodgkinson (CEO – Community CVS) </w:t>
      </w:r>
      <w:hyperlink r:id="rId10" w:history="1">
        <w:r w:rsidRPr="00B63AFC">
          <w:rPr>
            <w:rStyle w:val="Hyperlink"/>
            <w:sz w:val="24"/>
            <w:szCs w:val="24"/>
          </w:rPr>
          <w:t>garth.hodgkinson@communitycvs.org.uk</w:t>
        </w:r>
      </w:hyperlink>
      <w:r w:rsidRPr="00B63AFC">
        <w:rPr>
          <w:sz w:val="24"/>
          <w:szCs w:val="24"/>
        </w:rPr>
        <w:t xml:space="preserve"> or Donna Talbot (Membership Development Officer – Community CVS) </w:t>
      </w:r>
      <w:hyperlink r:id="rId11" w:history="1">
        <w:r w:rsidRPr="00B63AFC">
          <w:rPr>
            <w:rStyle w:val="Hyperlink"/>
            <w:sz w:val="24"/>
            <w:szCs w:val="24"/>
          </w:rPr>
          <w:t>donna.talbot@communitycvs.org.uk</w:t>
        </w:r>
      </w:hyperlink>
      <w:r w:rsidRPr="00B63AFC">
        <w:rPr>
          <w:sz w:val="24"/>
          <w:szCs w:val="24"/>
        </w:rPr>
        <w:t xml:space="preserve"> </w:t>
      </w:r>
    </w:p>
    <w:p w14:paraId="36239FEE" w14:textId="2123E27A" w:rsidR="00B63AFC" w:rsidRDefault="00B63AFC" w:rsidP="00B63AFC">
      <w:pPr>
        <w:jc w:val="both"/>
        <w:rPr>
          <w:sz w:val="24"/>
          <w:szCs w:val="24"/>
        </w:rPr>
      </w:pPr>
      <w:r>
        <w:rPr>
          <w:sz w:val="24"/>
          <w:szCs w:val="24"/>
        </w:rPr>
        <w:t xml:space="preserve">More information on the Blackburn with Darwen Community Network is included on the CVS website – see link </w:t>
      </w:r>
      <w:proofErr w:type="gramStart"/>
      <w:r>
        <w:rPr>
          <w:sz w:val="24"/>
          <w:szCs w:val="24"/>
        </w:rPr>
        <w:t>below:-</w:t>
      </w:r>
      <w:proofErr w:type="gramEnd"/>
    </w:p>
    <w:p w14:paraId="5361B569" w14:textId="591BBC15" w:rsidR="00B63AFC" w:rsidRDefault="00B63AFC" w:rsidP="00B63AFC">
      <w:pPr>
        <w:jc w:val="both"/>
        <w:rPr>
          <w:sz w:val="24"/>
          <w:szCs w:val="24"/>
        </w:rPr>
      </w:pPr>
      <w:hyperlink r:id="rId12" w:history="1">
        <w:r w:rsidRPr="00545984">
          <w:rPr>
            <w:rStyle w:val="Hyperlink"/>
            <w:sz w:val="24"/>
            <w:szCs w:val="24"/>
          </w:rPr>
          <w:t>www.communitycvs.org.uk/action/bwd-community-network/</w:t>
        </w:r>
      </w:hyperlink>
    </w:p>
    <w:p w14:paraId="2EC857DC" w14:textId="58A1AB87" w:rsidR="00A96944" w:rsidRDefault="00A96944" w:rsidP="00B63AFC">
      <w:pPr>
        <w:jc w:val="both"/>
        <w:rPr>
          <w:sz w:val="24"/>
          <w:szCs w:val="24"/>
        </w:rPr>
      </w:pPr>
      <w:r>
        <w:rPr>
          <w:sz w:val="24"/>
          <w:szCs w:val="24"/>
        </w:rPr>
        <w:t>Community CVS provides the secretariat for the Blackburn with Darwen Community Network with Garth and Donna being the main supporting officers.  Philippa Cross from the Lancashire and South Cumbria NHS Integrated Care Board and Richard Brown from Blackburn with Darwen Borough Council are nominated supporting officers from the NHS and the local authority.</w:t>
      </w:r>
    </w:p>
    <w:p w14:paraId="0DC54020" w14:textId="77777777" w:rsidR="00B63AFC" w:rsidRDefault="00B63AFC" w:rsidP="00B63AFC">
      <w:pPr>
        <w:jc w:val="both"/>
        <w:rPr>
          <w:sz w:val="24"/>
          <w:szCs w:val="24"/>
        </w:rPr>
      </w:pPr>
    </w:p>
    <w:p w14:paraId="3019A042" w14:textId="77777777" w:rsidR="00B63AFC" w:rsidRPr="00B63AFC" w:rsidRDefault="00B63AFC" w:rsidP="00B63AFC">
      <w:pPr>
        <w:jc w:val="both"/>
        <w:rPr>
          <w:sz w:val="24"/>
          <w:szCs w:val="24"/>
        </w:rPr>
      </w:pPr>
    </w:p>
    <w:p w14:paraId="62DB8A80" w14:textId="77777777" w:rsidR="00B63AFC" w:rsidRDefault="00B63AFC" w:rsidP="00F83934">
      <w:pPr>
        <w:rPr>
          <w:b/>
          <w:bCs/>
          <w:u w:val="single"/>
        </w:rPr>
      </w:pPr>
    </w:p>
    <w:p w14:paraId="60EBD4BD" w14:textId="77777777" w:rsidR="00B63AFC" w:rsidRPr="00B63AFC" w:rsidRDefault="00B63AFC" w:rsidP="00F83934">
      <w:pPr>
        <w:rPr>
          <w:b/>
          <w:bCs/>
          <w:u w:val="single"/>
        </w:rPr>
      </w:pPr>
    </w:p>
    <w:sectPr w:rsidR="00B63AFC" w:rsidRPr="00B63AF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C5D6" w14:textId="77777777" w:rsidR="00BE76A8" w:rsidRDefault="00BE76A8" w:rsidP="006B5A85">
      <w:pPr>
        <w:spacing w:after="0" w:line="240" w:lineRule="auto"/>
      </w:pPr>
      <w:r>
        <w:separator/>
      </w:r>
    </w:p>
  </w:endnote>
  <w:endnote w:type="continuationSeparator" w:id="0">
    <w:p w14:paraId="3533F8D8" w14:textId="77777777" w:rsidR="00BE76A8" w:rsidRDefault="00BE76A8" w:rsidP="006B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595E" w14:textId="7E2E95EA" w:rsidR="006B5A85" w:rsidRDefault="006B5A85">
    <w:pPr>
      <w:pStyle w:val="Footer"/>
    </w:pPr>
    <w:r>
      <w:rPr>
        <w:b/>
        <w:bCs/>
        <w:noProof/>
      </w:rPr>
      <mc:AlternateContent>
        <mc:Choice Requires="wpg">
          <w:drawing>
            <wp:anchor distT="0" distB="0" distL="114300" distR="114300" simplePos="0" relativeHeight="251659264" behindDoc="0" locked="0" layoutInCell="1" allowOverlap="1" wp14:anchorId="565F55F5" wp14:editId="684FA37D">
              <wp:simplePos x="0" y="0"/>
              <wp:positionH relativeFrom="page">
                <wp:posOffset>95250</wp:posOffset>
              </wp:positionH>
              <wp:positionV relativeFrom="paragraph">
                <wp:posOffset>911225</wp:posOffset>
              </wp:positionV>
              <wp:extent cx="8172450" cy="283210"/>
              <wp:effectExtent l="0" t="0" r="19050" b="21590"/>
              <wp:wrapNone/>
              <wp:docPr id="1463349648" name="Group 6"/>
              <wp:cNvGraphicFramePr/>
              <a:graphic xmlns:a="http://schemas.openxmlformats.org/drawingml/2006/main">
                <a:graphicData uri="http://schemas.microsoft.com/office/word/2010/wordprocessingGroup">
                  <wpg:wgp>
                    <wpg:cNvGrpSpPr/>
                    <wpg:grpSpPr>
                      <a:xfrm>
                        <a:off x="0" y="0"/>
                        <a:ext cx="8172450" cy="283210"/>
                        <a:chOff x="0" y="0"/>
                        <a:chExt cx="8172494" cy="283551"/>
                      </a:xfrm>
                    </wpg:grpSpPr>
                    <wps:wsp>
                      <wps:cNvPr id="485593004" name="Rectangle 2"/>
                      <wps:cNvSpPr/>
                      <wps:spPr>
                        <a:xfrm>
                          <a:off x="4138" y="0"/>
                          <a:ext cx="8161224" cy="142875"/>
                        </a:xfrm>
                        <a:prstGeom prst="rect">
                          <a:avLst/>
                        </a:prstGeom>
                        <a:solidFill>
                          <a:srgbClr val="156082"/>
                        </a:solidFill>
                        <a:ln w="12700" cap="flat" cmpd="sng" algn="ctr">
                          <a:solidFill>
                            <a:srgbClr val="293A8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942432" name="Rectangle 2"/>
                      <wps:cNvSpPr/>
                      <wps:spPr>
                        <a:xfrm>
                          <a:off x="0" y="140676"/>
                          <a:ext cx="8172494" cy="142875"/>
                        </a:xfrm>
                        <a:prstGeom prst="rect">
                          <a:avLst/>
                        </a:prstGeom>
                        <a:solidFill>
                          <a:srgbClr val="7B98A4"/>
                        </a:solidFill>
                        <a:ln w="12700" cap="flat" cmpd="sng" algn="ctr">
                          <a:solidFill>
                            <a:srgbClr val="7B98A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938F5B" id="Group 6" o:spid="_x0000_s1026" style="position:absolute;margin-left:7.5pt;margin-top:71.75pt;width:643.5pt;height:22.3pt;z-index:251659264;mso-position-horizontal-relative:page" coordsize="81724,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">
              <v:rect id="Rectangle 2" o:spid="_x0000_s1027" style="position:absolute;left:41;width:81612;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" fillcolor="#156082" strokecolor="#293a85" strokeweight="1pt"/>
              <v:rect id="Rectangle 2" o:spid="_x0000_s1028" style="position:absolute;top:1406;width:8172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" fillcolor="#7b98a4" strokecolor="#7b98a4" strokeweight="1pt"/>
              <w10:wrap anchorx="page"/>
            </v:group>
          </w:pict>
        </mc:Fallback>
      </mc:AlternateContent>
    </w:r>
    <w:r w:rsidR="00C24624">
      <w:t xml:space="preserve">Co-ordinated by   </w:t>
    </w:r>
    <w:r w:rsidR="00C24624">
      <w:rPr>
        <w:noProof/>
      </w:rPr>
      <w:drawing>
        <wp:inline distT="0" distB="0" distL="0" distR="0" wp14:anchorId="1F77E501" wp14:editId="7FBC36A0">
          <wp:extent cx="2973600" cy="741600"/>
          <wp:effectExtent l="0" t="0" r="0" b="1905"/>
          <wp:docPr id="194851219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12190"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3600" cy="741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62B4" w14:textId="77777777" w:rsidR="00BE76A8" w:rsidRDefault="00BE76A8" w:rsidP="006B5A85">
      <w:pPr>
        <w:spacing w:after="0" w:line="240" w:lineRule="auto"/>
      </w:pPr>
      <w:r>
        <w:separator/>
      </w:r>
    </w:p>
  </w:footnote>
  <w:footnote w:type="continuationSeparator" w:id="0">
    <w:p w14:paraId="54B10100" w14:textId="77777777" w:rsidR="00BE76A8" w:rsidRDefault="00BE76A8" w:rsidP="006B5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7E01" w14:textId="1A2F9F9F" w:rsidR="00A9707C" w:rsidRDefault="00A9707C">
    <w:pPr>
      <w:pStyle w:val="Header"/>
    </w:pPr>
    <w:r w:rsidRPr="00014C50">
      <w:rPr>
        <w:b/>
        <w:bCs/>
        <w:noProof/>
      </w:rPr>
      <w:drawing>
        <wp:anchor distT="0" distB="0" distL="114300" distR="114300" simplePos="0" relativeHeight="251661312" behindDoc="0" locked="0" layoutInCell="1" allowOverlap="1" wp14:anchorId="300B4585" wp14:editId="4422237B">
          <wp:simplePos x="0" y="0"/>
          <wp:positionH relativeFrom="margin">
            <wp:align>center</wp:align>
          </wp:positionH>
          <wp:positionV relativeFrom="margin">
            <wp:posOffset>-389255</wp:posOffset>
          </wp:positionV>
          <wp:extent cx="4010025" cy="1501140"/>
          <wp:effectExtent l="0" t="0" r="9525" b="3810"/>
          <wp:wrapSquare wrapText="bothSides"/>
          <wp:docPr id="1971395127"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95127" name="Picture 1"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10025" cy="1501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924"/>
    <w:multiLevelType w:val="hybridMultilevel"/>
    <w:tmpl w:val="D65070E4"/>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53FD3"/>
    <w:multiLevelType w:val="hybridMultilevel"/>
    <w:tmpl w:val="68DE73F0"/>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F3167"/>
    <w:multiLevelType w:val="hybridMultilevel"/>
    <w:tmpl w:val="358E0E00"/>
    <w:lvl w:ilvl="0" w:tplc="F508FB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458D"/>
    <w:multiLevelType w:val="hybridMultilevel"/>
    <w:tmpl w:val="C9A43A14"/>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42E6F"/>
    <w:multiLevelType w:val="hybridMultilevel"/>
    <w:tmpl w:val="0E729486"/>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601F6"/>
    <w:multiLevelType w:val="hybridMultilevel"/>
    <w:tmpl w:val="8474DEC8"/>
    <w:lvl w:ilvl="0" w:tplc="F508FB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1794C"/>
    <w:multiLevelType w:val="hybridMultilevel"/>
    <w:tmpl w:val="4002FE2E"/>
    <w:lvl w:ilvl="0" w:tplc="F508FB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52004"/>
    <w:multiLevelType w:val="hybridMultilevel"/>
    <w:tmpl w:val="F1B0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72E6D"/>
    <w:multiLevelType w:val="hybridMultilevel"/>
    <w:tmpl w:val="E8906F10"/>
    <w:lvl w:ilvl="0" w:tplc="9B86F352">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1F3DDD"/>
    <w:multiLevelType w:val="hybridMultilevel"/>
    <w:tmpl w:val="F7449C18"/>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1415A"/>
    <w:multiLevelType w:val="hybridMultilevel"/>
    <w:tmpl w:val="EADED376"/>
    <w:lvl w:ilvl="0" w:tplc="65F03F82">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91154"/>
    <w:multiLevelType w:val="hybridMultilevel"/>
    <w:tmpl w:val="1368E840"/>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950D87"/>
    <w:multiLevelType w:val="hybridMultilevel"/>
    <w:tmpl w:val="81785A08"/>
    <w:lvl w:ilvl="0" w:tplc="08F2659C">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A4DB8"/>
    <w:multiLevelType w:val="hybridMultilevel"/>
    <w:tmpl w:val="972E5602"/>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D0C24"/>
    <w:multiLevelType w:val="hybridMultilevel"/>
    <w:tmpl w:val="D31A3FC8"/>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05872"/>
    <w:multiLevelType w:val="hybridMultilevel"/>
    <w:tmpl w:val="B9685DD4"/>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56CD9"/>
    <w:multiLevelType w:val="hybridMultilevel"/>
    <w:tmpl w:val="D820C9B8"/>
    <w:lvl w:ilvl="0" w:tplc="41D87454">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E6C7D9B"/>
    <w:multiLevelType w:val="hybridMultilevel"/>
    <w:tmpl w:val="EE420D78"/>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A4887"/>
    <w:multiLevelType w:val="hybridMultilevel"/>
    <w:tmpl w:val="2A1AA89A"/>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28207D"/>
    <w:multiLevelType w:val="hybridMultilevel"/>
    <w:tmpl w:val="E92245F4"/>
    <w:lvl w:ilvl="0" w:tplc="41D87454">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6467E2"/>
    <w:multiLevelType w:val="hybridMultilevel"/>
    <w:tmpl w:val="3AEAA9EE"/>
    <w:lvl w:ilvl="0" w:tplc="9B86F352">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177220">
    <w:abstractNumId w:val="7"/>
  </w:num>
  <w:num w:numId="2" w16cid:durableId="189077824">
    <w:abstractNumId w:val="19"/>
  </w:num>
  <w:num w:numId="3" w16cid:durableId="464978492">
    <w:abstractNumId w:val="16"/>
  </w:num>
  <w:num w:numId="4" w16cid:durableId="912935873">
    <w:abstractNumId w:val="8"/>
  </w:num>
  <w:num w:numId="5" w16cid:durableId="1739326466">
    <w:abstractNumId w:val="20"/>
  </w:num>
  <w:num w:numId="6" w16cid:durableId="1669093917">
    <w:abstractNumId w:val="13"/>
  </w:num>
  <w:num w:numId="7" w16cid:durableId="192227263">
    <w:abstractNumId w:val="0"/>
  </w:num>
  <w:num w:numId="8" w16cid:durableId="260376218">
    <w:abstractNumId w:val="18"/>
  </w:num>
  <w:num w:numId="9" w16cid:durableId="402409321">
    <w:abstractNumId w:val="15"/>
  </w:num>
  <w:num w:numId="10" w16cid:durableId="1530681746">
    <w:abstractNumId w:val="17"/>
  </w:num>
  <w:num w:numId="11" w16cid:durableId="977220467">
    <w:abstractNumId w:val="2"/>
  </w:num>
  <w:num w:numId="12" w16cid:durableId="229578843">
    <w:abstractNumId w:val="1"/>
  </w:num>
  <w:num w:numId="13" w16cid:durableId="600376557">
    <w:abstractNumId w:val="9"/>
  </w:num>
  <w:num w:numId="14" w16cid:durableId="1920477684">
    <w:abstractNumId w:val="6"/>
  </w:num>
  <w:num w:numId="15" w16cid:durableId="1273364876">
    <w:abstractNumId w:val="4"/>
  </w:num>
  <w:num w:numId="16" w16cid:durableId="1339042289">
    <w:abstractNumId w:val="5"/>
  </w:num>
  <w:num w:numId="17" w16cid:durableId="1938902472">
    <w:abstractNumId w:val="11"/>
  </w:num>
  <w:num w:numId="18" w16cid:durableId="1759668050">
    <w:abstractNumId w:val="3"/>
  </w:num>
  <w:num w:numId="19" w16cid:durableId="1624992339">
    <w:abstractNumId w:val="10"/>
  </w:num>
  <w:num w:numId="20" w16cid:durableId="1076053785">
    <w:abstractNumId w:val="14"/>
  </w:num>
  <w:num w:numId="21" w16cid:durableId="1931306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50"/>
    <w:rsid w:val="00014C50"/>
    <w:rsid w:val="00047636"/>
    <w:rsid w:val="000C4F1D"/>
    <w:rsid w:val="001C36D0"/>
    <w:rsid w:val="00323B1F"/>
    <w:rsid w:val="0042326F"/>
    <w:rsid w:val="0049025E"/>
    <w:rsid w:val="00492647"/>
    <w:rsid w:val="004E6346"/>
    <w:rsid w:val="005D74D2"/>
    <w:rsid w:val="006633C7"/>
    <w:rsid w:val="006B5A85"/>
    <w:rsid w:val="007A7419"/>
    <w:rsid w:val="007C01EE"/>
    <w:rsid w:val="00802030"/>
    <w:rsid w:val="008C2BD4"/>
    <w:rsid w:val="008E24C6"/>
    <w:rsid w:val="00A96944"/>
    <w:rsid w:val="00A9707C"/>
    <w:rsid w:val="00AA1336"/>
    <w:rsid w:val="00AD6A69"/>
    <w:rsid w:val="00B63AFC"/>
    <w:rsid w:val="00BE76A8"/>
    <w:rsid w:val="00C00E32"/>
    <w:rsid w:val="00C24624"/>
    <w:rsid w:val="00C70113"/>
    <w:rsid w:val="00CA7F9E"/>
    <w:rsid w:val="00CB12E3"/>
    <w:rsid w:val="00D37D99"/>
    <w:rsid w:val="00D94EE0"/>
    <w:rsid w:val="00E16ACF"/>
    <w:rsid w:val="00E465E1"/>
    <w:rsid w:val="00F123F2"/>
    <w:rsid w:val="00F26FE1"/>
    <w:rsid w:val="00F83934"/>
    <w:rsid w:val="00FA5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C4D2C"/>
  <w15:chartTrackingRefBased/>
  <w15:docId w15:val="{81DABAE8-1AF0-4F34-87C2-B107553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C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C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C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C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C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C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C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C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4C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C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C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C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C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C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C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C50"/>
    <w:rPr>
      <w:rFonts w:eastAsiaTheme="majorEastAsia" w:cstheme="majorBidi"/>
      <w:color w:val="272727" w:themeColor="text1" w:themeTint="D8"/>
    </w:rPr>
  </w:style>
  <w:style w:type="paragraph" w:styleId="Title">
    <w:name w:val="Title"/>
    <w:basedOn w:val="Normal"/>
    <w:next w:val="Normal"/>
    <w:link w:val="TitleChar"/>
    <w:uiPriority w:val="10"/>
    <w:qFormat/>
    <w:rsid w:val="00014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C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C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C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C50"/>
    <w:pPr>
      <w:spacing w:before="160"/>
      <w:jc w:val="center"/>
    </w:pPr>
    <w:rPr>
      <w:i/>
      <w:iCs/>
      <w:color w:val="404040" w:themeColor="text1" w:themeTint="BF"/>
    </w:rPr>
  </w:style>
  <w:style w:type="character" w:customStyle="1" w:styleId="QuoteChar">
    <w:name w:val="Quote Char"/>
    <w:basedOn w:val="DefaultParagraphFont"/>
    <w:link w:val="Quote"/>
    <w:uiPriority w:val="29"/>
    <w:rsid w:val="00014C50"/>
    <w:rPr>
      <w:i/>
      <w:iCs/>
      <w:color w:val="404040" w:themeColor="text1" w:themeTint="BF"/>
    </w:rPr>
  </w:style>
  <w:style w:type="paragraph" w:styleId="ListParagraph">
    <w:name w:val="List Paragraph"/>
    <w:basedOn w:val="Normal"/>
    <w:uiPriority w:val="34"/>
    <w:qFormat/>
    <w:rsid w:val="00014C50"/>
    <w:pPr>
      <w:ind w:left="720"/>
      <w:contextualSpacing/>
    </w:pPr>
  </w:style>
  <w:style w:type="character" w:styleId="IntenseEmphasis">
    <w:name w:val="Intense Emphasis"/>
    <w:basedOn w:val="DefaultParagraphFont"/>
    <w:uiPriority w:val="21"/>
    <w:qFormat/>
    <w:rsid w:val="00014C50"/>
    <w:rPr>
      <w:i/>
      <w:iCs/>
      <w:color w:val="0F4761" w:themeColor="accent1" w:themeShade="BF"/>
    </w:rPr>
  </w:style>
  <w:style w:type="paragraph" w:styleId="IntenseQuote">
    <w:name w:val="Intense Quote"/>
    <w:basedOn w:val="Normal"/>
    <w:next w:val="Normal"/>
    <w:link w:val="IntenseQuoteChar"/>
    <w:uiPriority w:val="30"/>
    <w:qFormat/>
    <w:rsid w:val="00014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C50"/>
    <w:rPr>
      <w:i/>
      <w:iCs/>
      <w:color w:val="0F4761" w:themeColor="accent1" w:themeShade="BF"/>
    </w:rPr>
  </w:style>
  <w:style w:type="character" w:styleId="IntenseReference">
    <w:name w:val="Intense Reference"/>
    <w:basedOn w:val="DefaultParagraphFont"/>
    <w:uiPriority w:val="32"/>
    <w:qFormat/>
    <w:rsid w:val="00014C50"/>
    <w:rPr>
      <w:b/>
      <w:bCs/>
      <w:smallCaps/>
      <w:color w:val="0F4761" w:themeColor="accent1" w:themeShade="BF"/>
      <w:spacing w:val="5"/>
    </w:rPr>
  </w:style>
  <w:style w:type="paragraph" w:styleId="Header">
    <w:name w:val="header"/>
    <w:basedOn w:val="Normal"/>
    <w:link w:val="HeaderChar"/>
    <w:uiPriority w:val="99"/>
    <w:unhideWhenUsed/>
    <w:rsid w:val="006B5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A85"/>
  </w:style>
  <w:style w:type="paragraph" w:styleId="Footer">
    <w:name w:val="footer"/>
    <w:basedOn w:val="Normal"/>
    <w:link w:val="FooterChar"/>
    <w:uiPriority w:val="99"/>
    <w:unhideWhenUsed/>
    <w:rsid w:val="006B5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A85"/>
  </w:style>
  <w:style w:type="character" w:styleId="Hyperlink">
    <w:name w:val="Hyperlink"/>
    <w:basedOn w:val="DefaultParagraphFont"/>
    <w:uiPriority w:val="99"/>
    <w:unhideWhenUsed/>
    <w:rsid w:val="00A9707C"/>
    <w:rPr>
      <w:color w:val="467886" w:themeColor="hyperlink"/>
      <w:u w:val="single"/>
    </w:rPr>
  </w:style>
  <w:style w:type="character" w:styleId="UnresolvedMention">
    <w:name w:val="Unresolved Mention"/>
    <w:basedOn w:val="DefaultParagraphFont"/>
    <w:uiPriority w:val="99"/>
    <w:semiHidden/>
    <w:unhideWhenUsed/>
    <w:rsid w:val="00A97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munitycvs.org.uk/category/action/bwd-community-network/" TargetMode="External"/><Relationship Id="rId12" Type="http://schemas.openxmlformats.org/officeDocument/2006/relationships/hyperlink" Target="http://www.communitycvs.org.uk/action/bwd-community-net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nna.talbot@communitycvs.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arth.hodgkinson@communitycvs.org.uk" TargetMode="External"/><Relationship Id="rId4" Type="http://schemas.openxmlformats.org/officeDocument/2006/relationships/webSettings" Target="webSettings.xml"/><Relationship Id="rId9" Type="http://schemas.openxmlformats.org/officeDocument/2006/relationships/hyperlink" Target="mailto:donna.talbot@communitycvs.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Talbot</dc:creator>
  <cp:keywords/>
  <dc:description/>
  <cp:lastModifiedBy>Garth Hodgkinson</cp:lastModifiedBy>
  <cp:revision>2</cp:revision>
  <dcterms:created xsi:type="dcterms:W3CDTF">2024-10-28T09:49:00Z</dcterms:created>
  <dcterms:modified xsi:type="dcterms:W3CDTF">2024-10-28T09:49:00Z</dcterms:modified>
</cp:coreProperties>
</file>