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D0958" w:rsidRPr="000D0958" w:rsidRDefault="000D0958" w:rsidP="000D0958">
      <w:pPr>
        <w:jc w:val="center"/>
        <w:rPr>
          <w:b/>
          <w:sz w:val="28"/>
          <w:szCs w:val="28"/>
          <w:u w:val="single"/>
        </w:rPr>
      </w:pPr>
      <w:r w:rsidRPr="000D0958">
        <w:rPr>
          <w:b/>
          <w:sz w:val="28"/>
          <w:szCs w:val="28"/>
          <w:u w:val="single"/>
        </w:rPr>
        <w:t xml:space="preserve">Minutes of the </w:t>
      </w:r>
      <w:r w:rsidR="00935172">
        <w:rPr>
          <w:b/>
          <w:sz w:val="28"/>
          <w:szCs w:val="28"/>
          <w:u w:val="single"/>
        </w:rPr>
        <w:t xml:space="preserve">Community CVS Network Meeting </w:t>
      </w:r>
    </w:p>
    <w:p w:rsidR="00070EA3" w:rsidRDefault="006132C3" w:rsidP="005C2345">
      <w:pPr>
        <w:jc w:val="center"/>
        <w:rPr>
          <w:b/>
          <w:sz w:val="28"/>
          <w:szCs w:val="28"/>
          <w:u w:val="single"/>
        </w:rPr>
      </w:pPr>
      <w:r>
        <w:rPr>
          <w:b/>
          <w:sz w:val="28"/>
          <w:szCs w:val="28"/>
          <w:u w:val="single"/>
        </w:rPr>
        <w:t xml:space="preserve">Thursday </w:t>
      </w:r>
      <w:r w:rsidR="006B73A0">
        <w:rPr>
          <w:b/>
          <w:sz w:val="28"/>
          <w:szCs w:val="28"/>
          <w:u w:val="single"/>
        </w:rPr>
        <w:t>2</w:t>
      </w:r>
      <w:r w:rsidR="004D309D">
        <w:rPr>
          <w:b/>
          <w:sz w:val="28"/>
          <w:szCs w:val="28"/>
          <w:u w:val="single"/>
        </w:rPr>
        <w:t>3</w:t>
      </w:r>
      <w:r w:rsidR="004D309D" w:rsidRPr="004D309D">
        <w:rPr>
          <w:b/>
          <w:sz w:val="28"/>
          <w:szCs w:val="28"/>
          <w:u w:val="single"/>
          <w:vertAlign w:val="superscript"/>
        </w:rPr>
        <w:t>rd</w:t>
      </w:r>
      <w:r w:rsidR="004D309D">
        <w:rPr>
          <w:b/>
          <w:sz w:val="28"/>
          <w:szCs w:val="28"/>
          <w:u w:val="single"/>
        </w:rPr>
        <w:t xml:space="preserve"> November </w:t>
      </w:r>
      <w:r w:rsidR="003D15BD">
        <w:rPr>
          <w:b/>
          <w:sz w:val="28"/>
          <w:szCs w:val="28"/>
          <w:u w:val="single"/>
        </w:rPr>
        <w:t xml:space="preserve"> </w:t>
      </w:r>
      <w:r w:rsidR="006B73A0">
        <w:rPr>
          <w:b/>
          <w:sz w:val="28"/>
          <w:szCs w:val="28"/>
          <w:u w:val="single"/>
        </w:rPr>
        <w:t xml:space="preserve"> 2023</w:t>
      </w:r>
    </w:p>
    <w:p w:rsidR="000646A8" w:rsidRPr="0072536A" w:rsidRDefault="000646A8" w:rsidP="0072536A">
      <w:pPr>
        <w:rPr>
          <w:sz w:val="24"/>
          <w:szCs w:val="24"/>
        </w:rPr>
      </w:pPr>
    </w:p>
    <w:p w:rsidR="00AC4EB2" w:rsidRDefault="00AC4EB2" w:rsidP="00116078">
      <w:pPr>
        <w:rPr>
          <w:sz w:val="24"/>
          <w:szCs w:val="24"/>
        </w:rPr>
      </w:pPr>
      <w:r>
        <w:rPr>
          <w:sz w:val="24"/>
          <w:szCs w:val="24"/>
        </w:rPr>
        <w:t xml:space="preserve">Lisa Rawcliffe – Community </w:t>
      </w:r>
      <w:r w:rsidR="003D15BD">
        <w:rPr>
          <w:sz w:val="24"/>
          <w:szCs w:val="24"/>
        </w:rPr>
        <w:t>CVS -</w:t>
      </w:r>
      <w:r>
        <w:rPr>
          <w:sz w:val="24"/>
          <w:szCs w:val="24"/>
        </w:rPr>
        <w:t xml:space="preserve"> </w:t>
      </w:r>
      <w:hyperlink r:id="rId8" w:history="1">
        <w:r w:rsidRPr="00B036A0">
          <w:rPr>
            <w:rStyle w:val="Hyperlink"/>
            <w:sz w:val="24"/>
            <w:szCs w:val="24"/>
          </w:rPr>
          <w:t>lisa.rawcliffe@communitycvs.org.uk</w:t>
        </w:r>
      </w:hyperlink>
      <w:r>
        <w:rPr>
          <w:sz w:val="24"/>
          <w:szCs w:val="24"/>
        </w:rPr>
        <w:t xml:space="preserve"> </w:t>
      </w:r>
    </w:p>
    <w:p w:rsidR="0080479D" w:rsidRDefault="0080479D" w:rsidP="00116078">
      <w:pPr>
        <w:rPr>
          <w:sz w:val="24"/>
          <w:szCs w:val="24"/>
        </w:rPr>
      </w:pPr>
      <w:r>
        <w:rPr>
          <w:sz w:val="24"/>
          <w:szCs w:val="24"/>
        </w:rPr>
        <w:t xml:space="preserve">Nancy Kinyanjui -Kairos Housing </w:t>
      </w:r>
      <w:hyperlink r:id="rId9" w:history="1">
        <w:r w:rsidR="004D309D" w:rsidRPr="00F3544C">
          <w:rPr>
            <w:rStyle w:val="Hyperlink"/>
            <w:sz w:val="24"/>
            <w:szCs w:val="24"/>
          </w:rPr>
          <w:t>-Nancy@kairoshousing.org.uk</w:t>
        </w:r>
      </w:hyperlink>
    </w:p>
    <w:p w:rsidR="0080479D" w:rsidRDefault="0080479D" w:rsidP="00116078">
      <w:pPr>
        <w:rPr>
          <w:sz w:val="24"/>
          <w:szCs w:val="24"/>
        </w:rPr>
      </w:pPr>
      <w:r>
        <w:rPr>
          <w:sz w:val="24"/>
          <w:szCs w:val="24"/>
        </w:rPr>
        <w:t xml:space="preserve">Denise Hayhurst – CVS &amp; LACVS – </w:t>
      </w:r>
      <w:hyperlink r:id="rId10" w:history="1">
        <w:r w:rsidRPr="00E22F05">
          <w:rPr>
            <w:rStyle w:val="Hyperlink"/>
            <w:sz w:val="24"/>
            <w:szCs w:val="24"/>
          </w:rPr>
          <w:t>denise.hayhurst@lacvs.org.uk</w:t>
        </w:r>
      </w:hyperlink>
      <w:r>
        <w:rPr>
          <w:sz w:val="24"/>
          <w:szCs w:val="24"/>
        </w:rPr>
        <w:t xml:space="preserve"> </w:t>
      </w:r>
    </w:p>
    <w:p w:rsidR="0080479D" w:rsidRDefault="0080479D" w:rsidP="00116078">
      <w:pPr>
        <w:rPr>
          <w:rStyle w:val="Hyperlink"/>
          <w:sz w:val="24"/>
          <w:szCs w:val="24"/>
        </w:rPr>
      </w:pPr>
      <w:r>
        <w:rPr>
          <w:sz w:val="24"/>
          <w:szCs w:val="24"/>
        </w:rPr>
        <w:t xml:space="preserve">Eddie Owen – BRCT – </w:t>
      </w:r>
      <w:hyperlink r:id="rId11" w:history="1">
        <w:r w:rsidRPr="00E22F05">
          <w:rPr>
            <w:rStyle w:val="Hyperlink"/>
            <w:sz w:val="24"/>
            <w:szCs w:val="24"/>
          </w:rPr>
          <w:t>eddie.owen@brctrust.co.uk</w:t>
        </w:r>
      </w:hyperlink>
    </w:p>
    <w:p w:rsidR="004D309D" w:rsidRDefault="004D309D" w:rsidP="00116078">
      <w:pPr>
        <w:rPr>
          <w:sz w:val="24"/>
          <w:szCs w:val="24"/>
        </w:rPr>
      </w:pPr>
      <w:r>
        <w:rPr>
          <w:sz w:val="24"/>
          <w:szCs w:val="24"/>
        </w:rPr>
        <w:t xml:space="preserve">Rolande Bradshaw – Red Rose Recovery – </w:t>
      </w:r>
      <w:hyperlink r:id="rId12" w:history="1">
        <w:r w:rsidRPr="00F3544C">
          <w:rPr>
            <w:rStyle w:val="Hyperlink"/>
            <w:sz w:val="24"/>
            <w:szCs w:val="24"/>
          </w:rPr>
          <w:t>rolande.bradshaw@redroserecovery.org.uk</w:t>
        </w:r>
      </w:hyperlink>
    </w:p>
    <w:p w:rsidR="004D309D" w:rsidRDefault="004D309D" w:rsidP="00116078">
      <w:pPr>
        <w:rPr>
          <w:sz w:val="24"/>
          <w:szCs w:val="24"/>
        </w:rPr>
      </w:pPr>
      <w:r>
        <w:rPr>
          <w:sz w:val="24"/>
          <w:szCs w:val="24"/>
        </w:rPr>
        <w:t xml:space="preserve">Tim Horobin – Prevent – BwD BC - </w:t>
      </w:r>
      <w:hyperlink r:id="rId13" w:history="1">
        <w:r w:rsidRPr="00F3544C">
          <w:rPr>
            <w:rStyle w:val="Hyperlink"/>
            <w:sz w:val="24"/>
            <w:szCs w:val="24"/>
          </w:rPr>
          <w:t>Tim.Horobin@blackburn.gov.uk</w:t>
        </w:r>
      </w:hyperlink>
    </w:p>
    <w:p w:rsidR="004D309D" w:rsidRDefault="004D309D" w:rsidP="00116078">
      <w:pPr>
        <w:rPr>
          <w:sz w:val="24"/>
          <w:szCs w:val="24"/>
        </w:rPr>
      </w:pPr>
      <w:r>
        <w:rPr>
          <w:sz w:val="24"/>
          <w:szCs w:val="24"/>
        </w:rPr>
        <w:t xml:space="preserve">Dominic Whalley – </w:t>
      </w:r>
      <w:r w:rsidR="005423A9">
        <w:rPr>
          <w:sz w:val="24"/>
          <w:szCs w:val="24"/>
        </w:rPr>
        <w:t>Sparks/</w:t>
      </w:r>
      <w:r>
        <w:rPr>
          <w:sz w:val="24"/>
          <w:szCs w:val="24"/>
        </w:rPr>
        <w:t xml:space="preserve">Red Rose Recovery – </w:t>
      </w:r>
      <w:hyperlink r:id="rId14" w:history="1">
        <w:r w:rsidRPr="00F3544C">
          <w:rPr>
            <w:rStyle w:val="Hyperlink"/>
            <w:sz w:val="24"/>
            <w:szCs w:val="24"/>
          </w:rPr>
          <w:t>d.whalley@redroserecovery.org.uk</w:t>
        </w:r>
      </w:hyperlink>
    </w:p>
    <w:p w:rsidR="004D309D" w:rsidRDefault="004D309D" w:rsidP="00116078">
      <w:pPr>
        <w:rPr>
          <w:sz w:val="24"/>
          <w:szCs w:val="24"/>
        </w:rPr>
      </w:pPr>
      <w:r>
        <w:rPr>
          <w:sz w:val="24"/>
          <w:szCs w:val="24"/>
        </w:rPr>
        <w:t xml:space="preserve">Shaun McAllister – Blackburn College </w:t>
      </w:r>
      <w:hyperlink r:id="rId15" w:history="1">
        <w:r w:rsidRPr="00F3544C">
          <w:rPr>
            <w:rStyle w:val="Hyperlink"/>
            <w:sz w:val="24"/>
            <w:szCs w:val="24"/>
          </w:rPr>
          <w:t>Shaun.McAllister@blackburn.ac.uk</w:t>
        </w:r>
      </w:hyperlink>
    </w:p>
    <w:p w:rsidR="004D309D" w:rsidRDefault="004D309D" w:rsidP="00116078">
      <w:pPr>
        <w:rPr>
          <w:sz w:val="24"/>
          <w:szCs w:val="24"/>
        </w:rPr>
      </w:pPr>
      <w:r>
        <w:rPr>
          <w:sz w:val="24"/>
          <w:szCs w:val="24"/>
        </w:rPr>
        <w:t xml:space="preserve">Clare Rigby – BwD BC - </w:t>
      </w:r>
      <w:hyperlink r:id="rId16" w:history="1">
        <w:r w:rsidRPr="00F3544C">
          <w:rPr>
            <w:rStyle w:val="Hyperlink"/>
            <w:sz w:val="24"/>
            <w:szCs w:val="24"/>
          </w:rPr>
          <w:t>Clare.Rigby@blackburn.gov.uk</w:t>
        </w:r>
      </w:hyperlink>
    </w:p>
    <w:p w:rsidR="004D309D" w:rsidRDefault="004D309D" w:rsidP="00116078">
      <w:pPr>
        <w:rPr>
          <w:sz w:val="24"/>
          <w:szCs w:val="24"/>
        </w:rPr>
      </w:pPr>
      <w:r>
        <w:rPr>
          <w:sz w:val="24"/>
          <w:szCs w:val="24"/>
        </w:rPr>
        <w:t xml:space="preserve">Ian Whittaker – New Ground – </w:t>
      </w:r>
      <w:hyperlink r:id="rId17" w:history="1">
        <w:r w:rsidRPr="00F3544C">
          <w:rPr>
            <w:rStyle w:val="Hyperlink"/>
            <w:sz w:val="24"/>
            <w:szCs w:val="24"/>
          </w:rPr>
          <w:t>Ian.whittaker@newground.co.uk</w:t>
        </w:r>
      </w:hyperlink>
    </w:p>
    <w:p w:rsidR="004D309D" w:rsidRDefault="004D309D" w:rsidP="00116078">
      <w:pPr>
        <w:rPr>
          <w:sz w:val="24"/>
          <w:szCs w:val="24"/>
        </w:rPr>
      </w:pPr>
      <w:r>
        <w:rPr>
          <w:sz w:val="24"/>
          <w:szCs w:val="24"/>
        </w:rPr>
        <w:t xml:space="preserve">Zainab Dhukai – New Ground -  </w:t>
      </w:r>
      <w:hyperlink r:id="rId18" w:history="1">
        <w:r w:rsidRPr="00F3544C">
          <w:rPr>
            <w:rStyle w:val="Hyperlink"/>
            <w:sz w:val="24"/>
            <w:szCs w:val="24"/>
          </w:rPr>
          <w:t>Zainab.Dhukai@newground.co.uk</w:t>
        </w:r>
      </w:hyperlink>
    </w:p>
    <w:p w:rsidR="004D309D" w:rsidRDefault="005423A9" w:rsidP="00116078">
      <w:pPr>
        <w:rPr>
          <w:sz w:val="24"/>
          <w:szCs w:val="24"/>
        </w:rPr>
      </w:pPr>
      <w:r>
        <w:rPr>
          <w:sz w:val="24"/>
          <w:szCs w:val="24"/>
        </w:rPr>
        <w:t xml:space="preserve">Danny Wood – Citizens Advice Bureau - </w:t>
      </w:r>
      <w:hyperlink r:id="rId19" w:history="1">
        <w:r w:rsidRPr="00F3544C">
          <w:rPr>
            <w:rStyle w:val="Hyperlink"/>
            <w:sz w:val="24"/>
            <w:szCs w:val="24"/>
          </w:rPr>
          <w:t>danny.wood@citizensadvice.org.uk</w:t>
        </w:r>
      </w:hyperlink>
    </w:p>
    <w:p w:rsidR="005423A9" w:rsidRDefault="005423A9" w:rsidP="00116078">
      <w:pPr>
        <w:rPr>
          <w:sz w:val="24"/>
          <w:szCs w:val="24"/>
        </w:rPr>
      </w:pPr>
      <w:r>
        <w:rPr>
          <w:sz w:val="24"/>
          <w:szCs w:val="24"/>
        </w:rPr>
        <w:t xml:space="preserve">Dilwara Ali – BwD Healthy Living - </w:t>
      </w:r>
      <w:hyperlink r:id="rId20" w:history="1">
        <w:r w:rsidRPr="00F3544C">
          <w:rPr>
            <w:rStyle w:val="Hyperlink"/>
            <w:sz w:val="24"/>
            <w:szCs w:val="24"/>
          </w:rPr>
          <w:t>D.Ali@bwdhl.org.uk</w:t>
        </w:r>
      </w:hyperlink>
    </w:p>
    <w:p w:rsidR="005423A9" w:rsidRDefault="005423A9" w:rsidP="00116078">
      <w:pPr>
        <w:rPr>
          <w:sz w:val="24"/>
          <w:szCs w:val="24"/>
        </w:rPr>
      </w:pPr>
      <w:r>
        <w:rPr>
          <w:sz w:val="24"/>
          <w:szCs w:val="24"/>
        </w:rPr>
        <w:t xml:space="preserve">Tracey True – BwD BC - </w:t>
      </w:r>
      <w:bookmarkStart w:id="0" w:name="_Hlk152063452"/>
      <w:r w:rsidR="00FC633E">
        <w:fldChar w:fldCharType="begin"/>
      </w:r>
      <w:r w:rsidR="00FC633E">
        <w:instrText xml:space="preserve"> HYPERLINK "mailto:tracey.true@blackburn.gov.uk" </w:instrText>
      </w:r>
      <w:r w:rsidR="00FC633E">
        <w:fldChar w:fldCharType="separate"/>
      </w:r>
      <w:r w:rsidRPr="00F3544C">
        <w:rPr>
          <w:rStyle w:val="Hyperlink"/>
          <w:sz w:val="24"/>
          <w:szCs w:val="24"/>
        </w:rPr>
        <w:t>tracey.true@blackburn.gov.uk</w:t>
      </w:r>
      <w:r w:rsidR="00FC633E">
        <w:rPr>
          <w:rStyle w:val="Hyperlink"/>
          <w:sz w:val="24"/>
          <w:szCs w:val="24"/>
        </w:rPr>
        <w:fldChar w:fldCharType="end"/>
      </w:r>
      <w:bookmarkEnd w:id="0"/>
    </w:p>
    <w:p w:rsidR="005423A9" w:rsidRDefault="005423A9" w:rsidP="00116078">
      <w:pPr>
        <w:rPr>
          <w:sz w:val="24"/>
          <w:szCs w:val="24"/>
        </w:rPr>
      </w:pPr>
      <w:r>
        <w:rPr>
          <w:sz w:val="24"/>
          <w:szCs w:val="24"/>
        </w:rPr>
        <w:t xml:space="preserve">Lisa Couperthwaite – McPin Foundation - </w:t>
      </w:r>
      <w:hyperlink r:id="rId21" w:history="1">
        <w:r w:rsidRPr="00F3544C">
          <w:rPr>
            <w:rStyle w:val="Hyperlink"/>
            <w:sz w:val="24"/>
            <w:szCs w:val="24"/>
          </w:rPr>
          <w:t>lisacouperthwaite@mcpin.org</w:t>
        </w:r>
      </w:hyperlink>
    </w:p>
    <w:p w:rsidR="005423A9" w:rsidRDefault="005423A9" w:rsidP="00116078">
      <w:pPr>
        <w:rPr>
          <w:sz w:val="24"/>
          <w:szCs w:val="24"/>
        </w:rPr>
      </w:pPr>
      <w:r>
        <w:rPr>
          <w:sz w:val="24"/>
          <w:szCs w:val="24"/>
        </w:rPr>
        <w:t xml:space="preserve">Mark Lowes – Blackburn Youth Zone – </w:t>
      </w:r>
      <w:hyperlink r:id="rId22" w:history="1">
        <w:r w:rsidRPr="00F3544C">
          <w:rPr>
            <w:rStyle w:val="Hyperlink"/>
            <w:sz w:val="24"/>
            <w:szCs w:val="24"/>
          </w:rPr>
          <w:t>Mark.lowes@blackburnyz.org</w:t>
        </w:r>
      </w:hyperlink>
    </w:p>
    <w:p w:rsidR="005423A9" w:rsidRDefault="005423A9" w:rsidP="00116078">
      <w:pPr>
        <w:rPr>
          <w:sz w:val="24"/>
          <w:szCs w:val="24"/>
        </w:rPr>
      </w:pPr>
      <w:r>
        <w:rPr>
          <w:sz w:val="24"/>
          <w:szCs w:val="24"/>
        </w:rPr>
        <w:t xml:space="preserve">Anam Nawaz – Humraaz – </w:t>
      </w:r>
      <w:hyperlink r:id="rId23" w:history="1">
        <w:r w:rsidRPr="00F3544C">
          <w:rPr>
            <w:rStyle w:val="Hyperlink"/>
            <w:sz w:val="24"/>
            <w:szCs w:val="24"/>
          </w:rPr>
          <w:t>anam@humraaz.org.uk</w:t>
        </w:r>
      </w:hyperlink>
    </w:p>
    <w:p w:rsidR="005423A9" w:rsidRDefault="005423A9" w:rsidP="00116078">
      <w:pPr>
        <w:rPr>
          <w:sz w:val="24"/>
          <w:szCs w:val="24"/>
        </w:rPr>
      </w:pPr>
      <w:r>
        <w:rPr>
          <w:sz w:val="24"/>
          <w:szCs w:val="24"/>
        </w:rPr>
        <w:t xml:space="preserve">Hazel Parkinson – Newground – </w:t>
      </w:r>
      <w:hyperlink r:id="rId24" w:history="1">
        <w:r w:rsidRPr="00F3544C">
          <w:rPr>
            <w:rStyle w:val="Hyperlink"/>
            <w:sz w:val="24"/>
            <w:szCs w:val="24"/>
          </w:rPr>
          <w:t>hazel.parkinson@newground.co.uk</w:t>
        </w:r>
      </w:hyperlink>
    </w:p>
    <w:p w:rsidR="005423A9" w:rsidRDefault="005423A9" w:rsidP="00116078">
      <w:pPr>
        <w:rPr>
          <w:sz w:val="24"/>
          <w:szCs w:val="24"/>
        </w:rPr>
      </w:pPr>
      <w:r>
        <w:rPr>
          <w:sz w:val="24"/>
          <w:szCs w:val="24"/>
        </w:rPr>
        <w:t xml:space="preserve">Shabnam Saifi – Arc </w:t>
      </w:r>
      <w:hyperlink r:id="rId25" w:history="1">
        <w:r w:rsidRPr="00F3544C">
          <w:rPr>
            <w:rStyle w:val="Hyperlink"/>
            <w:sz w:val="24"/>
            <w:szCs w:val="24"/>
          </w:rPr>
          <w:t>Shabnam.saifi@blackburn.org.uk</w:t>
        </w:r>
      </w:hyperlink>
    </w:p>
    <w:p w:rsidR="005423A9" w:rsidRDefault="005423A9" w:rsidP="00116078">
      <w:pPr>
        <w:rPr>
          <w:rStyle w:val="Hyperlink"/>
          <w:sz w:val="24"/>
          <w:szCs w:val="24"/>
        </w:rPr>
      </w:pPr>
      <w:r>
        <w:rPr>
          <w:sz w:val="24"/>
          <w:szCs w:val="24"/>
        </w:rPr>
        <w:t xml:space="preserve">Dawn Treanor – IMO - </w:t>
      </w:r>
      <w:hyperlink r:id="rId26" w:history="1">
        <w:r w:rsidRPr="00F3544C">
          <w:rPr>
            <w:rStyle w:val="Hyperlink"/>
            <w:sz w:val="24"/>
            <w:szCs w:val="24"/>
          </w:rPr>
          <w:t>Dawn.Treanor@imocharity.org</w:t>
        </w:r>
      </w:hyperlink>
    </w:p>
    <w:p w:rsidR="003A3B76" w:rsidRDefault="003A3B76" w:rsidP="00116078">
      <w:pPr>
        <w:rPr>
          <w:sz w:val="24"/>
          <w:szCs w:val="24"/>
        </w:rPr>
      </w:pPr>
      <w:r>
        <w:rPr>
          <w:sz w:val="24"/>
          <w:szCs w:val="24"/>
        </w:rPr>
        <w:t xml:space="preserve">Carol Barlow – Duke </w:t>
      </w:r>
      <w:proofErr w:type="gramStart"/>
      <w:r>
        <w:rPr>
          <w:sz w:val="24"/>
          <w:szCs w:val="24"/>
        </w:rPr>
        <w:t>Of</w:t>
      </w:r>
      <w:proofErr w:type="gramEnd"/>
      <w:r>
        <w:rPr>
          <w:sz w:val="24"/>
          <w:szCs w:val="24"/>
        </w:rPr>
        <w:t xml:space="preserve"> Edinburgh Awards - </w:t>
      </w:r>
    </w:p>
    <w:p w:rsidR="0080479D" w:rsidRDefault="0080479D" w:rsidP="00116078">
      <w:pPr>
        <w:rPr>
          <w:sz w:val="24"/>
          <w:szCs w:val="24"/>
        </w:rPr>
      </w:pPr>
    </w:p>
    <w:p w:rsidR="00EA0B33" w:rsidRDefault="00752286" w:rsidP="00FF34FC">
      <w:pPr>
        <w:rPr>
          <w:b/>
          <w:sz w:val="24"/>
          <w:szCs w:val="24"/>
        </w:rPr>
      </w:pPr>
      <w:r w:rsidRPr="00DE6DA8">
        <w:rPr>
          <w:b/>
          <w:sz w:val="24"/>
          <w:szCs w:val="24"/>
        </w:rPr>
        <w:t>Apologies</w:t>
      </w:r>
      <w:r w:rsidR="006D47F8">
        <w:rPr>
          <w:b/>
          <w:sz w:val="24"/>
          <w:szCs w:val="24"/>
        </w:rPr>
        <w:t>:</w:t>
      </w:r>
    </w:p>
    <w:p w:rsidR="00086902" w:rsidRDefault="004D309D" w:rsidP="00FF34FC">
      <w:pPr>
        <w:rPr>
          <w:sz w:val="24"/>
          <w:szCs w:val="24"/>
        </w:rPr>
      </w:pPr>
      <w:r>
        <w:rPr>
          <w:sz w:val="24"/>
          <w:szCs w:val="24"/>
        </w:rPr>
        <w:t xml:space="preserve">Donna Talbot – Community CVS. Jon Travena – Duke of Edinburgh, </w:t>
      </w:r>
      <w:r w:rsidR="004772C5">
        <w:rPr>
          <w:sz w:val="24"/>
          <w:szCs w:val="24"/>
        </w:rPr>
        <w:t xml:space="preserve">Anthony Carr – BwD </w:t>
      </w:r>
      <w:r w:rsidR="00CE272E">
        <w:rPr>
          <w:sz w:val="24"/>
          <w:szCs w:val="24"/>
        </w:rPr>
        <w:t>Re: fresh</w:t>
      </w:r>
      <w:r w:rsidR="004772C5">
        <w:rPr>
          <w:sz w:val="24"/>
          <w:szCs w:val="24"/>
        </w:rPr>
        <w:t xml:space="preserve">, </w:t>
      </w:r>
      <w:r>
        <w:rPr>
          <w:sz w:val="24"/>
          <w:szCs w:val="24"/>
        </w:rPr>
        <w:t xml:space="preserve">Catherine Parsons – Guinness Housing, Philomena Strickland – Care Network, </w:t>
      </w:r>
    </w:p>
    <w:p w:rsidR="00CE272E" w:rsidRDefault="00CE272E" w:rsidP="00FF34FC">
      <w:pPr>
        <w:rPr>
          <w:sz w:val="24"/>
          <w:szCs w:val="24"/>
        </w:rPr>
      </w:pPr>
    </w:p>
    <w:p w:rsidR="005423A9" w:rsidRDefault="005423A9" w:rsidP="00FF34FC">
      <w:pPr>
        <w:rPr>
          <w:b/>
          <w:sz w:val="24"/>
          <w:szCs w:val="24"/>
          <w:u w:val="single"/>
        </w:rPr>
      </w:pPr>
    </w:p>
    <w:p w:rsidR="005423A9" w:rsidRDefault="005423A9" w:rsidP="00FF34FC">
      <w:pPr>
        <w:rPr>
          <w:b/>
          <w:sz w:val="24"/>
          <w:szCs w:val="24"/>
          <w:u w:val="single"/>
        </w:rPr>
      </w:pPr>
    </w:p>
    <w:p w:rsidR="008A31A0" w:rsidRPr="005423A9" w:rsidRDefault="005423A9" w:rsidP="00FF34FC">
      <w:pPr>
        <w:rPr>
          <w:b/>
          <w:sz w:val="24"/>
          <w:szCs w:val="24"/>
          <w:u w:val="single"/>
        </w:rPr>
      </w:pPr>
      <w:r w:rsidRPr="005423A9">
        <w:rPr>
          <w:b/>
          <w:sz w:val="24"/>
          <w:szCs w:val="24"/>
          <w:u w:val="single"/>
        </w:rPr>
        <w:t xml:space="preserve">Shaun McAllister from Blackburn College </w:t>
      </w:r>
    </w:p>
    <w:p w:rsidR="005423A9" w:rsidRPr="00BB4309" w:rsidRDefault="005423A9" w:rsidP="00BB4309">
      <w:pPr>
        <w:pStyle w:val="ListParagraph"/>
        <w:numPr>
          <w:ilvl w:val="0"/>
          <w:numId w:val="9"/>
        </w:numPr>
        <w:rPr>
          <w:sz w:val="24"/>
          <w:szCs w:val="24"/>
        </w:rPr>
      </w:pPr>
      <w:r w:rsidRPr="00BB4309">
        <w:rPr>
          <w:sz w:val="24"/>
          <w:szCs w:val="24"/>
        </w:rPr>
        <w:t>I teach photography @ Blackburn College and I am working closely with Dr John Harrison from UCLAN on the Redline Project</w:t>
      </w:r>
    </w:p>
    <w:p w:rsidR="005423A9" w:rsidRPr="00BB4309" w:rsidRDefault="005423A9" w:rsidP="00BB4309">
      <w:pPr>
        <w:pStyle w:val="ListParagraph"/>
        <w:numPr>
          <w:ilvl w:val="0"/>
          <w:numId w:val="9"/>
        </w:numPr>
        <w:rPr>
          <w:sz w:val="24"/>
          <w:szCs w:val="24"/>
        </w:rPr>
      </w:pPr>
      <w:r w:rsidRPr="00BB4309">
        <w:rPr>
          <w:sz w:val="24"/>
          <w:szCs w:val="24"/>
        </w:rPr>
        <w:t xml:space="preserve">The Redline project looks at the </w:t>
      </w:r>
      <w:r w:rsidR="00586BF8" w:rsidRPr="00BB4309">
        <w:rPr>
          <w:sz w:val="24"/>
          <w:szCs w:val="24"/>
        </w:rPr>
        <w:t xml:space="preserve">affects of the cost of living crisis through </w:t>
      </w:r>
      <w:r w:rsidR="005516D0" w:rsidRPr="00BB4309">
        <w:rPr>
          <w:sz w:val="24"/>
          <w:szCs w:val="24"/>
        </w:rPr>
        <w:t>photography</w:t>
      </w:r>
      <w:r w:rsidR="00586BF8" w:rsidRPr="00BB4309">
        <w:rPr>
          <w:sz w:val="24"/>
          <w:szCs w:val="24"/>
        </w:rPr>
        <w:t xml:space="preserve"> </w:t>
      </w:r>
    </w:p>
    <w:p w:rsidR="00586BF8" w:rsidRPr="00BB4309" w:rsidRDefault="005516D0" w:rsidP="00BB4309">
      <w:pPr>
        <w:pStyle w:val="ListParagraph"/>
        <w:numPr>
          <w:ilvl w:val="0"/>
          <w:numId w:val="9"/>
        </w:numPr>
        <w:rPr>
          <w:sz w:val="24"/>
          <w:szCs w:val="24"/>
        </w:rPr>
      </w:pPr>
      <w:r w:rsidRPr="00BB4309">
        <w:rPr>
          <w:sz w:val="24"/>
          <w:szCs w:val="24"/>
        </w:rPr>
        <w:t xml:space="preserve">Vital services have been impacted massively in the local community and we want your help with the project </w:t>
      </w:r>
    </w:p>
    <w:p w:rsidR="005516D0" w:rsidRPr="00BB4309" w:rsidRDefault="005516D0" w:rsidP="00BB4309">
      <w:pPr>
        <w:pStyle w:val="ListParagraph"/>
        <w:numPr>
          <w:ilvl w:val="0"/>
          <w:numId w:val="9"/>
        </w:numPr>
        <w:rPr>
          <w:sz w:val="24"/>
          <w:szCs w:val="24"/>
        </w:rPr>
      </w:pPr>
      <w:r w:rsidRPr="00BB4309">
        <w:rPr>
          <w:sz w:val="24"/>
          <w:szCs w:val="24"/>
        </w:rPr>
        <w:t xml:space="preserve">We want to get behind the scenes – why are you involved? What impact has the cost of living crisis had on your service, your clients, funding etc </w:t>
      </w:r>
    </w:p>
    <w:p w:rsidR="005516D0" w:rsidRPr="00BB4309" w:rsidRDefault="005516D0" w:rsidP="00BB4309">
      <w:pPr>
        <w:pStyle w:val="ListParagraph"/>
        <w:numPr>
          <w:ilvl w:val="0"/>
          <w:numId w:val="9"/>
        </w:numPr>
        <w:rPr>
          <w:sz w:val="24"/>
          <w:szCs w:val="24"/>
        </w:rPr>
      </w:pPr>
      <w:r w:rsidRPr="00BB4309">
        <w:rPr>
          <w:sz w:val="24"/>
          <w:szCs w:val="24"/>
        </w:rPr>
        <w:t xml:space="preserve">We want to involve everyone who from the Foodbank, Thomas, to the Shad Chefs etc </w:t>
      </w:r>
      <w:r w:rsidR="00884ECD" w:rsidRPr="00BB4309">
        <w:rPr>
          <w:sz w:val="24"/>
          <w:szCs w:val="24"/>
        </w:rPr>
        <w:t>anyone who works with those most affected by the cost of living crisis</w:t>
      </w:r>
      <w:r w:rsidR="0073125C" w:rsidRPr="00BB4309">
        <w:rPr>
          <w:sz w:val="24"/>
          <w:szCs w:val="24"/>
        </w:rPr>
        <w:t xml:space="preserve">, homeless, vulnerable, low – income </w:t>
      </w:r>
    </w:p>
    <w:p w:rsidR="0010243E" w:rsidRPr="00BB4309" w:rsidRDefault="0010243E" w:rsidP="00BB4309">
      <w:pPr>
        <w:pStyle w:val="ListParagraph"/>
        <w:numPr>
          <w:ilvl w:val="0"/>
          <w:numId w:val="9"/>
        </w:numPr>
        <w:rPr>
          <w:sz w:val="24"/>
          <w:szCs w:val="24"/>
        </w:rPr>
      </w:pPr>
      <w:r w:rsidRPr="00BB4309">
        <w:rPr>
          <w:sz w:val="24"/>
          <w:szCs w:val="24"/>
        </w:rPr>
        <w:t xml:space="preserve">All photos will be showcased venue to be confirmed </w:t>
      </w:r>
    </w:p>
    <w:p w:rsidR="0073125C" w:rsidRPr="00BB4309" w:rsidRDefault="0010243E" w:rsidP="00BB4309">
      <w:pPr>
        <w:pStyle w:val="ListParagraph"/>
        <w:numPr>
          <w:ilvl w:val="0"/>
          <w:numId w:val="9"/>
        </w:numPr>
        <w:rPr>
          <w:sz w:val="24"/>
          <w:szCs w:val="24"/>
        </w:rPr>
      </w:pPr>
      <w:r w:rsidRPr="00BB4309">
        <w:rPr>
          <w:sz w:val="24"/>
          <w:szCs w:val="24"/>
        </w:rPr>
        <w:t>Donna</w:t>
      </w:r>
      <w:r w:rsidR="00192EF0" w:rsidRPr="00BB4309">
        <w:rPr>
          <w:sz w:val="24"/>
          <w:szCs w:val="24"/>
        </w:rPr>
        <w:t xml:space="preserve"> will send out the proposal </w:t>
      </w:r>
      <w:r w:rsidRPr="00BB4309">
        <w:rPr>
          <w:sz w:val="24"/>
          <w:szCs w:val="24"/>
        </w:rPr>
        <w:t>with minutes :</w:t>
      </w:r>
      <w:r w:rsidR="00192EF0" w:rsidRPr="00BB4309">
        <w:rPr>
          <w:sz w:val="24"/>
          <w:szCs w:val="24"/>
        </w:rPr>
        <w:t xml:space="preserve">please have a look and if you wasn’t to get involved please contact Shaun </w:t>
      </w:r>
      <w:r w:rsidRPr="00BB4309">
        <w:rPr>
          <w:sz w:val="24"/>
          <w:szCs w:val="24"/>
        </w:rPr>
        <w:t xml:space="preserve">directly </w:t>
      </w:r>
    </w:p>
    <w:p w:rsidR="0010243E" w:rsidRDefault="000D7D21" w:rsidP="0010243E">
      <w:pPr>
        <w:rPr>
          <w:sz w:val="24"/>
          <w:szCs w:val="24"/>
        </w:rPr>
      </w:pPr>
      <w:hyperlink r:id="rId27" w:history="1">
        <w:r w:rsidR="0010243E" w:rsidRPr="00F3544C">
          <w:rPr>
            <w:rStyle w:val="Hyperlink"/>
            <w:sz w:val="24"/>
            <w:szCs w:val="24"/>
          </w:rPr>
          <w:t>Shaun.McAllister@blackburn.ac.uk</w:t>
        </w:r>
      </w:hyperlink>
    </w:p>
    <w:p w:rsidR="0010243E" w:rsidRDefault="0010243E" w:rsidP="0010243E">
      <w:pPr>
        <w:rPr>
          <w:sz w:val="24"/>
          <w:szCs w:val="24"/>
        </w:rPr>
      </w:pPr>
    </w:p>
    <w:p w:rsidR="0010243E" w:rsidRDefault="0010243E" w:rsidP="0010243E">
      <w:pPr>
        <w:rPr>
          <w:b/>
          <w:sz w:val="24"/>
          <w:szCs w:val="24"/>
          <w:u w:val="single"/>
        </w:rPr>
      </w:pPr>
      <w:r w:rsidRPr="0010243E">
        <w:rPr>
          <w:b/>
          <w:sz w:val="24"/>
          <w:szCs w:val="24"/>
          <w:u w:val="single"/>
        </w:rPr>
        <w:t xml:space="preserve">Danny Wood – Citizens Advice Bureau </w:t>
      </w:r>
    </w:p>
    <w:p w:rsidR="0010243E" w:rsidRPr="00BB4309" w:rsidRDefault="00BB4309" w:rsidP="00BB4309">
      <w:pPr>
        <w:pStyle w:val="ListParagraph"/>
        <w:numPr>
          <w:ilvl w:val="0"/>
          <w:numId w:val="10"/>
        </w:numPr>
        <w:rPr>
          <w:sz w:val="24"/>
          <w:szCs w:val="24"/>
        </w:rPr>
      </w:pPr>
      <w:r w:rsidRPr="00BB4309">
        <w:rPr>
          <w:sz w:val="24"/>
          <w:szCs w:val="24"/>
        </w:rPr>
        <w:t xml:space="preserve">Via a tender through  the ministry of justice </w:t>
      </w:r>
      <w:r w:rsidR="0010243E" w:rsidRPr="00BB4309">
        <w:rPr>
          <w:sz w:val="24"/>
          <w:szCs w:val="24"/>
        </w:rPr>
        <w:t xml:space="preserve">Citizens advice bureau are looking to recruit witness service volunteers </w:t>
      </w:r>
      <w:r w:rsidR="00987752">
        <w:rPr>
          <w:sz w:val="24"/>
          <w:szCs w:val="24"/>
        </w:rPr>
        <w:t xml:space="preserve"> as part of a new service</w:t>
      </w:r>
    </w:p>
    <w:p w:rsidR="00BB4309" w:rsidRDefault="00BB4309" w:rsidP="00BB4309">
      <w:pPr>
        <w:pStyle w:val="ListParagraph"/>
        <w:numPr>
          <w:ilvl w:val="0"/>
          <w:numId w:val="10"/>
        </w:numPr>
        <w:rPr>
          <w:sz w:val="24"/>
          <w:szCs w:val="24"/>
        </w:rPr>
      </w:pPr>
      <w:r w:rsidRPr="00BB4309">
        <w:rPr>
          <w:sz w:val="24"/>
          <w:szCs w:val="24"/>
        </w:rPr>
        <w:t>Anyone wanting to volunteer will be fully trained - the training is an excellent offer</w:t>
      </w:r>
      <w:r>
        <w:rPr>
          <w:sz w:val="24"/>
          <w:szCs w:val="24"/>
        </w:rPr>
        <w:t>, support and accreditation</w:t>
      </w:r>
    </w:p>
    <w:p w:rsidR="00987752" w:rsidRDefault="00987752" w:rsidP="00BB4309">
      <w:pPr>
        <w:pStyle w:val="ListParagraph"/>
        <w:numPr>
          <w:ilvl w:val="0"/>
          <w:numId w:val="10"/>
        </w:numPr>
        <w:rPr>
          <w:sz w:val="24"/>
          <w:szCs w:val="24"/>
        </w:rPr>
      </w:pPr>
      <w:r>
        <w:rPr>
          <w:sz w:val="24"/>
          <w:szCs w:val="24"/>
        </w:rPr>
        <w:t xml:space="preserve">The process is application, interview, References, Enhanced DBS (free) then in-depth training (3/4 Months) </w:t>
      </w:r>
    </w:p>
    <w:p w:rsidR="00BB4309" w:rsidRDefault="00BB4309" w:rsidP="00BB4309">
      <w:pPr>
        <w:pStyle w:val="ListParagraph"/>
        <w:numPr>
          <w:ilvl w:val="0"/>
          <w:numId w:val="10"/>
        </w:numPr>
        <w:rPr>
          <w:sz w:val="24"/>
          <w:szCs w:val="24"/>
        </w:rPr>
      </w:pPr>
      <w:r w:rsidRPr="00BB4309">
        <w:rPr>
          <w:sz w:val="24"/>
          <w:szCs w:val="24"/>
        </w:rPr>
        <w:t>You’ll support witnesses (including victims) and their friends and family when they come to court. You’ll give them practical information about the process, as well as emotional support to help them feel more confident when giving evidence.</w:t>
      </w:r>
    </w:p>
    <w:p w:rsidR="00BB4309" w:rsidRDefault="00BB4309" w:rsidP="00BB4309">
      <w:pPr>
        <w:pStyle w:val="ListParagraph"/>
        <w:numPr>
          <w:ilvl w:val="0"/>
          <w:numId w:val="10"/>
        </w:numPr>
        <w:rPr>
          <w:sz w:val="24"/>
          <w:szCs w:val="24"/>
        </w:rPr>
      </w:pPr>
      <w:r w:rsidRPr="00BB4309">
        <w:rPr>
          <w:sz w:val="24"/>
          <w:szCs w:val="24"/>
        </w:rPr>
        <w:t>Once you are an experienced volunteer, you may choose to move into supporting our enhanced service for witnesses who are vulnerable or at risk of intimidation. This involves meeting them in advance of their court appearance, to provide additional support and reassurance. This would be in a safe place such as a school or community centre.</w:t>
      </w:r>
    </w:p>
    <w:p w:rsidR="00BB4309" w:rsidRPr="00BB4309" w:rsidRDefault="00BB4309" w:rsidP="00BB4309">
      <w:pPr>
        <w:pStyle w:val="ListParagraph"/>
        <w:numPr>
          <w:ilvl w:val="0"/>
          <w:numId w:val="10"/>
        </w:numPr>
        <w:rPr>
          <w:sz w:val="24"/>
          <w:szCs w:val="24"/>
        </w:rPr>
      </w:pPr>
      <w:r w:rsidRPr="00BB4309">
        <w:rPr>
          <w:sz w:val="24"/>
          <w:szCs w:val="24"/>
        </w:rPr>
        <w:t xml:space="preserve">It can take around 3 months to become fully accredited as a Witness Service Volunteer. We ask that you can volunteer for a minimum of 12 months after you’ve completed your training. If you can’t commit to this please let us know and we can talk about more flexible options. </w:t>
      </w:r>
    </w:p>
    <w:p w:rsidR="00BB4309" w:rsidRPr="00BB4309" w:rsidRDefault="00BB4309" w:rsidP="00BB4309">
      <w:pPr>
        <w:pStyle w:val="ListParagraph"/>
        <w:numPr>
          <w:ilvl w:val="0"/>
          <w:numId w:val="10"/>
        </w:numPr>
        <w:rPr>
          <w:sz w:val="24"/>
          <w:szCs w:val="24"/>
        </w:rPr>
      </w:pPr>
      <w:r w:rsidRPr="00BB4309">
        <w:rPr>
          <w:sz w:val="24"/>
          <w:szCs w:val="24"/>
        </w:rPr>
        <w:t xml:space="preserve">We’ll ask you to commit a minimum of a day a week overall but you might eventually volunteer your time flexibly, with a mix of court-based shifts or community outreach </w:t>
      </w:r>
      <w:r w:rsidRPr="00BB4309">
        <w:rPr>
          <w:sz w:val="24"/>
          <w:szCs w:val="24"/>
        </w:rPr>
        <w:lastRenderedPageBreak/>
        <w:t xml:space="preserve">visits over the month. This would be agreed between you and your Team Leader and we welcome requests for flexible arrangements. </w:t>
      </w:r>
    </w:p>
    <w:p w:rsidR="00BB4309" w:rsidRPr="00BB4309" w:rsidRDefault="00BB4309" w:rsidP="00BB4309">
      <w:pPr>
        <w:pStyle w:val="ListParagraph"/>
        <w:rPr>
          <w:sz w:val="24"/>
          <w:szCs w:val="24"/>
        </w:rPr>
      </w:pPr>
    </w:p>
    <w:p w:rsidR="00BB4309" w:rsidRPr="00BB4309" w:rsidRDefault="00BB4309" w:rsidP="00BB4309">
      <w:pPr>
        <w:pStyle w:val="ListParagraph"/>
        <w:numPr>
          <w:ilvl w:val="0"/>
          <w:numId w:val="10"/>
        </w:numPr>
        <w:rPr>
          <w:sz w:val="24"/>
          <w:szCs w:val="24"/>
        </w:rPr>
      </w:pPr>
      <w:r w:rsidRPr="00BB4309">
        <w:rPr>
          <w:sz w:val="24"/>
          <w:szCs w:val="24"/>
        </w:rPr>
        <w:t xml:space="preserve">When attending court you’d usually be needed from 9am-5pm. </w:t>
      </w:r>
    </w:p>
    <w:p w:rsidR="00BB4309" w:rsidRDefault="00BB4309" w:rsidP="00BB4309">
      <w:pPr>
        <w:pStyle w:val="ListParagraph"/>
        <w:numPr>
          <w:ilvl w:val="0"/>
          <w:numId w:val="10"/>
        </w:numPr>
        <w:rPr>
          <w:sz w:val="24"/>
          <w:szCs w:val="24"/>
        </w:rPr>
      </w:pPr>
      <w:r w:rsidRPr="00BB4309">
        <w:rPr>
          <w:sz w:val="24"/>
          <w:szCs w:val="24"/>
        </w:rPr>
        <w:t>You’d also need to attend training, volunteer meetings and regular one-to-one support sessions.</w:t>
      </w:r>
    </w:p>
    <w:p w:rsidR="00E739D5" w:rsidRDefault="00576FDF" w:rsidP="00987752">
      <w:pPr>
        <w:rPr>
          <w:sz w:val="24"/>
          <w:szCs w:val="24"/>
        </w:rPr>
      </w:pPr>
      <w:r>
        <w:rPr>
          <w:sz w:val="24"/>
          <w:szCs w:val="24"/>
        </w:rPr>
        <w:t>Q; What is the difference between your witness service and the Witness Care units?</w:t>
      </w:r>
    </w:p>
    <w:p w:rsidR="00576FDF" w:rsidRPr="00576FDF" w:rsidRDefault="00987752" w:rsidP="00576FDF">
      <w:pPr>
        <w:rPr>
          <w:sz w:val="24"/>
          <w:szCs w:val="24"/>
        </w:rPr>
      </w:pPr>
      <w:r>
        <w:rPr>
          <w:sz w:val="24"/>
          <w:szCs w:val="24"/>
        </w:rPr>
        <w:t xml:space="preserve">A: </w:t>
      </w:r>
      <w:r w:rsidR="00576FDF" w:rsidRPr="00576FDF">
        <w:rPr>
          <w:sz w:val="24"/>
          <w:szCs w:val="24"/>
        </w:rPr>
        <w:t xml:space="preserve">The Witness Care Units (WCU) were set up </w:t>
      </w:r>
      <w:r w:rsidR="00576FDF">
        <w:rPr>
          <w:sz w:val="24"/>
          <w:szCs w:val="24"/>
        </w:rPr>
        <w:t xml:space="preserve">to </w:t>
      </w:r>
      <w:r w:rsidR="00576FDF" w:rsidRPr="00576FDF">
        <w:rPr>
          <w:sz w:val="24"/>
          <w:szCs w:val="24"/>
        </w:rPr>
        <w:t>ensur</w:t>
      </w:r>
      <w:r w:rsidR="00576FDF">
        <w:rPr>
          <w:sz w:val="24"/>
          <w:szCs w:val="24"/>
        </w:rPr>
        <w:t>e</w:t>
      </w:r>
      <w:r w:rsidR="00576FDF" w:rsidRPr="00576FDF">
        <w:rPr>
          <w:sz w:val="24"/>
          <w:szCs w:val="24"/>
        </w:rPr>
        <w:t xml:space="preserve"> that witnesses are better informed, better prepared and better supported throughout any court proceedings.</w:t>
      </w:r>
      <w:r w:rsidR="00576FDF">
        <w:rPr>
          <w:sz w:val="24"/>
          <w:szCs w:val="24"/>
        </w:rPr>
        <w:t xml:space="preserve"> </w:t>
      </w:r>
    </w:p>
    <w:p w:rsidR="00576FDF" w:rsidRPr="00576FDF" w:rsidRDefault="00576FDF" w:rsidP="00576FDF">
      <w:pPr>
        <w:rPr>
          <w:sz w:val="24"/>
          <w:szCs w:val="24"/>
        </w:rPr>
      </w:pPr>
      <w:r w:rsidRPr="00576FDF">
        <w:rPr>
          <w:sz w:val="24"/>
          <w:szCs w:val="24"/>
        </w:rPr>
        <w:t xml:space="preserve">The WCU provides the following services to civilian </w:t>
      </w:r>
      <w:r w:rsidRPr="00576FDF">
        <w:rPr>
          <w:b/>
          <w:sz w:val="24"/>
          <w:szCs w:val="24"/>
        </w:rPr>
        <w:t>victims</w:t>
      </w:r>
      <w:r w:rsidRPr="00576FDF">
        <w:rPr>
          <w:sz w:val="24"/>
          <w:szCs w:val="24"/>
        </w:rPr>
        <w:t xml:space="preserve"> and </w:t>
      </w:r>
      <w:r w:rsidRPr="00576FDF">
        <w:rPr>
          <w:b/>
          <w:sz w:val="24"/>
          <w:szCs w:val="24"/>
        </w:rPr>
        <w:t>witnesses</w:t>
      </w:r>
      <w:r w:rsidRPr="00576FDF">
        <w:rPr>
          <w:sz w:val="24"/>
          <w:szCs w:val="24"/>
        </w:rPr>
        <w:t xml:space="preserve"> from first court hearing date right through to the conclusion of the case: It:</w:t>
      </w:r>
    </w:p>
    <w:p w:rsidR="00576FDF" w:rsidRPr="00576FDF" w:rsidRDefault="00576FDF" w:rsidP="00576FDF">
      <w:pPr>
        <w:rPr>
          <w:sz w:val="24"/>
          <w:szCs w:val="24"/>
        </w:rPr>
      </w:pPr>
      <w:r w:rsidRPr="00576FDF">
        <w:rPr>
          <w:sz w:val="24"/>
          <w:szCs w:val="24"/>
        </w:rPr>
        <w:t>provides a single point of contact for victims and witnesses.</w:t>
      </w:r>
    </w:p>
    <w:p w:rsidR="00576FDF" w:rsidRPr="00576FDF" w:rsidRDefault="00576FDF" w:rsidP="00576FDF">
      <w:pPr>
        <w:rPr>
          <w:sz w:val="24"/>
          <w:szCs w:val="24"/>
        </w:rPr>
      </w:pPr>
      <w:r w:rsidRPr="00576FDF">
        <w:rPr>
          <w:sz w:val="24"/>
          <w:szCs w:val="24"/>
        </w:rPr>
        <w:t>Conducts needs assessments on all victims &amp; witnesses who are required to give evidence at Court, offering them services such as pre-court familiarisation visits.</w:t>
      </w:r>
    </w:p>
    <w:p w:rsidR="00576FDF" w:rsidRPr="00576FDF" w:rsidRDefault="00576FDF" w:rsidP="00576FDF">
      <w:pPr>
        <w:rPr>
          <w:sz w:val="24"/>
          <w:szCs w:val="24"/>
        </w:rPr>
      </w:pPr>
      <w:r w:rsidRPr="00576FDF">
        <w:rPr>
          <w:sz w:val="24"/>
          <w:szCs w:val="24"/>
        </w:rPr>
        <w:t>Inform victims and witnesses of Court results in key stages of the Court process.</w:t>
      </w:r>
    </w:p>
    <w:p w:rsidR="00576FDF" w:rsidRPr="00576FDF" w:rsidRDefault="00576FDF" w:rsidP="00576FDF">
      <w:pPr>
        <w:rPr>
          <w:sz w:val="24"/>
          <w:szCs w:val="24"/>
        </w:rPr>
      </w:pPr>
      <w:r w:rsidRPr="00576FDF">
        <w:rPr>
          <w:sz w:val="24"/>
          <w:szCs w:val="24"/>
        </w:rPr>
        <w:t>Refer victims and witnesses to relevant support agencies if they require further support.</w:t>
      </w:r>
    </w:p>
    <w:p w:rsidR="00576FDF" w:rsidRPr="00576FDF" w:rsidRDefault="00576FDF" w:rsidP="00576FDF">
      <w:pPr>
        <w:rPr>
          <w:sz w:val="24"/>
          <w:szCs w:val="24"/>
        </w:rPr>
      </w:pPr>
      <w:r w:rsidRPr="00576FDF">
        <w:rPr>
          <w:sz w:val="24"/>
          <w:szCs w:val="24"/>
        </w:rPr>
        <w:t>Support and encourage victims and witnesses to give evidence at Court.</w:t>
      </w:r>
    </w:p>
    <w:p w:rsidR="00576FDF" w:rsidRPr="00BB4309" w:rsidRDefault="00576FDF" w:rsidP="00576FDF">
      <w:pPr>
        <w:rPr>
          <w:sz w:val="24"/>
          <w:szCs w:val="24"/>
        </w:rPr>
      </w:pPr>
      <w:r w:rsidRPr="00576FDF">
        <w:rPr>
          <w:sz w:val="24"/>
          <w:szCs w:val="24"/>
        </w:rPr>
        <w:t xml:space="preserve">The Citizens Advice Witness Service provides free and independent support for both </w:t>
      </w:r>
      <w:r w:rsidRPr="00576FDF">
        <w:rPr>
          <w:b/>
          <w:sz w:val="24"/>
          <w:szCs w:val="24"/>
        </w:rPr>
        <w:t>prosecution</w:t>
      </w:r>
      <w:r w:rsidRPr="00576FDF">
        <w:rPr>
          <w:sz w:val="24"/>
          <w:szCs w:val="24"/>
        </w:rPr>
        <w:t xml:space="preserve"> and </w:t>
      </w:r>
      <w:r w:rsidRPr="00576FDF">
        <w:rPr>
          <w:b/>
          <w:sz w:val="24"/>
          <w:szCs w:val="24"/>
        </w:rPr>
        <w:t xml:space="preserve">defence </w:t>
      </w:r>
      <w:r w:rsidRPr="00576FDF">
        <w:rPr>
          <w:sz w:val="24"/>
          <w:szCs w:val="24"/>
        </w:rPr>
        <w:t>witnesses in every criminal court in England and Wales.</w:t>
      </w:r>
      <w:r w:rsidR="00987752">
        <w:rPr>
          <w:sz w:val="24"/>
          <w:szCs w:val="24"/>
        </w:rPr>
        <w:t xml:space="preserve"> </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provide information about the court process</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show witnesses the courtroom before the trial</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be there to talk to in confidence</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accompany witnesses when they give their evidence</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give support on the day of the trial - at verdict and sentencing</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help prepare witnesses who need extra support - at their home or another safe place</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help witnesses claim expenses</w:t>
      </w:r>
    </w:p>
    <w:p w:rsidR="00576FDF" w:rsidRP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work with other agencies to make sure the right support is provided</w:t>
      </w:r>
    </w:p>
    <w:p w:rsidR="00576FDF" w:rsidRDefault="00576FDF" w:rsidP="00576FDF">
      <w:pPr>
        <w:pStyle w:val="NormalWeb"/>
        <w:numPr>
          <w:ilvl w:val="0"/>
          <w:numId w:val="11"/>
        </w:numPr>
        <w:spacing w:before="0" w:beforeAutospacing="0" w:after="0" w:afterAutospacing="0"/>
        <w:rPr>
          <w:rFonts w:asciiTheme="minorHAnsi" w:hAnsiTheme="minorHAnsi" w:cstheme="minorHAnsi"/>
          <w:color w:val="161616"/>
        </w:rPr>
      </w:pPr>
      <w:r w:rsidRPr="00576FDF">
        <w:rPr>
          <w:rFonts w:asciiTheme="minorHAnsi" w:hAnsiTheme="minorHAnsi" w:cstheme="minorHAnsi"/>
          <w:color w:val="161616"/>
        </w:rPr>
        <w:t>refer witnesses to our partner organisations - including local Citizens Advice, for support with other issues before, during or after the trial</w:t>
      </w:r>
    </w:p>
    <w:p w:rsidR="00987752" w:rsidRDefault="00987752" w:rsidP="00987752">
      <w:pPr>
        <w:pStyle w:val="NormalWeb"/>
        <w:spacing w:before="0" w:beforeAutospacing="0" w:after="0" w:afterAutospacing="0"/>
        <w:rPr>
          <w:rFonts w:asciiTheme="minorHAnsi" w:hAnsiTheme="minorHAnsi" w:cstheme="minorHAnsi"/>
          <w:color w:val="161616"/>
        </w:rPr>
      </w:pPr>
    </w:p>
    <w:p w:rsidR="00987752" w:rsidRPr="00576FDF" w:rsidRDefault="00987752" w:rsidP="00987752">
      <w:pPr>
        <w:pStyle w:val="NormalWeb"/>
        <w:spacing w:before="0" w:beforeAutospacing="0" w:after="0" w:afterAutospacing="0"/>
        <w:rPr>
          <w:rFonts w:asciiTheme="minorHAnsi" w:hAnsiTheme="minorHAnsi" w:cstheme="minorHAnsi"/>
          <w:color w:val="161616"/>
        </w:rPr>
      </w:pPr>
    </w:p>
    <w:p w:rsidR="0010243E" w:rsidRDefault="000D7D21" w:rsidP="0010243E">
      <w:pPr>
        <w:rPr>
          <w:sz w:val="24"/>
          <w:szCs w:val="24"/>
        </w:rPr>
      </w:pPr>
      <w:hyperlink r:id="rId28" w:history="1">
        <w:r w:rsidR="00987752" w:rsidRPr="00987752">
          <w:rPr>
            <w:color w:val="0000FF"/>
            <w:u w:val="single"/>
          </w:rPr>
          <w:t>The Citizens Advice Witness Service - Citizens Advice</w:t>
        </w:r>
      </w:hyperlink>
    </w:p>
    <w:p w:rsidR="0010243E" w:rsidRDefault="0010243E" w:rsidP="00FF34FC">
      <w:pPr>
        <w:rPr>
          <w:sz w:val="24"/>
          <w:szCs w:val="24"/>
        </w:rPr>
      </w:pPr>
    </w:p>
    <w:p w:rsidR="0010243E" w:rsidRDefault="0010243E" w:rsidP="00FF34FC">
      <w:pPr>
        <w:rPr>
          <w:sz w:val="24"/>
          <w:szCs w:val="24"/>
        </w:rPr>
      </w:pPr>
    </w:p>
    <w:p w:rsidR="0073125C" w:rsidRDefault="0073125C" w:rsidP="00FF34FC">
      <w:pPr>
        <w:rPr>
          <w:sz w:val="24"/>
          <w:szCs w:val="24"/>
        </w:rPr>
      </w:pPr>
    </w:p>
    <w:p w:rsidR="0073125C" w:rsidRDefault="0073125C" w:rsidP="00FF34FC">
      <w:pPr>
        <w:rPr>
          <w:sz w:val="24"/>
          <w:szCs w:val="24"/>
        </w:rPr>
      </w:pPr>
    </w:p>
    <w:p w:rsidR="0073125C" w:rsidRDefault="0073125C" w:rsidP="00FF34FC">
      <w:pPr>
        <w:rPr>
          <w:sz w:val="24"/>
          <w:szCs w:val="24"/>
        </w:rPr>
      </w:pPr>
    </w:p>
    <w:p w:rsidR="0073125C" w:rsidRDefault="0073125C" w:rsidP="00FF34FC">
      <w:pPr>
        <w:rPr>
          <w:sz w:val="24"/>
          <w:szCs w:val="24"/>
        </w:rPr>
      </w:pPr>
    </w:p>
    <w:p w:rsidR="0073125C" w:rsidRPr="00987752" w:rsidRDefault="00987752" w:rsidP="00FF34FC">
      <w:pPr>
        <w:rPr>
          <w:b/>
          <w:sz w:val="24"/>
          <w:szCs w:val="24"/>
          <w:u w:val="single"/>
        </w:rPr>
      </w:pPr>
      <w:r w:rsidRPr="00987752">
        <w:rPr>
          <w:b/>
          <w:sz w:val="24"/>
          <w:szCs w:val="24"/>
          <w:u w:val="single"/>
        </w:rPr>
        <w:t>Tracey True – BwD BC – Social Prescribing</w:t>
      </w:r>
    </w:p>
    <w:p w:rsidR="00987752" w:rsidRDefault="00987752" w:rsidP="00987752">
      <w:pPr>
        <w:pStyle w:val="ListParagraph"/>
        <w:numPr>
          <w:ilvl w:val="0"/>
          <w:numId w:val="12"/>
        </w:numPr>
        <w:rPr>
          <w:sz w:val="24"/>
          <w:szCs w:val="24"/>
        </w:rPr>
      </w:pPr>
      <w:r w:rsidRPr="00987752">
        <w:rPr>
          <w:sz w:val="24"/>
          <w:szCs w:val="24"/>
        </w:rPr>
        <w:t>Social prescribing is a key component of Universal Personalised Care. It is an approach that connects people to activities, groups, and services in their community to meet the practical, social and emotional needs that affect their health and wellbeing.</w:t>
      </w:r>
    </w:p>
    <w:p w:rsidR="00987752" w:rsidRDefault="00987752" w:rsidP="00987752">
      <w:pPr>
        <w:pStyle w:val="ListParagraph"/>
        <w:numPr>
          <w:ilvl w:val="0"/>
          <w:numId w:val="12"/>
        </w:numPr>
        <w:rPr>
          <w:sz w:val="24"/>
          <w:szCs w:val="24"/>
        </w:rPr>
      </w:pPr>
      <w:r w:rsidRPr="00987752">
        <w:rPr>
          <w:sz w:val="24"/>
          <w:szCs w:val="24"/>
        </w:rPr>
        <w:t>In social prescribing, local agencies such as local charities, social care and health services refer people to a social prescribing link worker. Social prescribing link workers give people time, focusing on ‘what matters to me?’ to coproduce a simple personalised care and support plan, and support people to take control of their health and wellbeing.</w:t>
      </w:r>
    </w:p>
    <w:p w:rsidR="00987752" w:rsidRPr="00987752" w:rsidRDefault="00987752" w:rsidP="00987752">
      <w:pPr>
        <w:pStyle w:val="ListParagraph"/>
        <w:numPr>
          <w:ilvl w:val="0"/>
          <w:numId w:val="12"/>
        </w:numPr>
        <w:rPr>
          <w:sz w:val="24"/>
          <w:szCs w:val="24"/>
        </w:rPr>
      </w:pPr>
      <w:r w:rsidRPr="00987752">
        <w:rPr>
          <w:sz w:val="24"/>
          <w:szCs w:val="24"/>
        </w:rPr>
        <w:t>Social prescribing is an all-age, whole population approach that works particularly well for people who:</w:t>
      </w:r>
    </w:p>
    <w:p w:rsidR="00987752" w:rsidRPr="00987752" w:rsidRDefault="00987752" w:rsidP="00987752">
      <w:pPr>
        <w:pStyle w:val="ListParagraph"/>
        <w:numPr>
          <w:ilvl w:val="3"/>
          <w:numId w:val="12"/>
        </w:numPr>
        <w:rPr>
          <w:sz w:val="24"/>
          <w:szCs w:val="24"/>
        </w:rPr>
      </w:pPr>
      <w:r w:rsidRPr="00987752">
        <w:rPr>
          <w:sz w:val="24"/>
          <w:szCs w:val="24"/>
        </w:rPr>
        <w:t>have one or more long term conditions</w:t>
      </w:r>
    </w:p>
    <w:p w:rsidR="00987752" w:rsidRPr="00987752" w:rsidRDefault="00987752" w:rsidP="00987752">
      <w:pPr>
        <w:pStyle w:val="ListParagraph"/>
        <w:numPr>
          <w:ilvl w:val="3"/>
          <w:numId w:val="12"/>
        </w:numPr>
        <w:rPr>
          <w:sz w:val="24"/>
          <w:szCs w:val="24"/>
        </w:rPr>
      </w:pPr>
      <w:r w:rsidRPr="00987752">
        <w:rPr>
          <w:sz w:val="24"/>
          <w:szCs w:val="24"/>
        </w:rPr>
        <w:t>who need support with low level mental health issues</w:t>
      </w:r>
    </w:p>
    <w:p w:rsidR="00987752" w:rsidRPr="00987752" w:rsidRDefault="00987752" w:rsidP="00987752">
      <w:pPr>
        <w:pStyle w:val="ListParagraph"/>
        <w:numPr>
          <w:ilvl w:val="3"/>
          <w:numId w:val="12"/>
        </w:numPr>
        <w:rPr>
          <w:sz w:val="24"/>
          <w:szCs w:val="24"/>
        </w:rPr>
      </w:pPr>
      <w:r w:rsidRPr="00987752">
        <w:rPr>
          <w:sz w:val="24"/>
          <w:szCs w:val="24"/>
        </w:rPr>
        <w:t>who are lonely or isolated</w:t>
      </w:r>
    </w:p>
    <w:p w:rsidR="00987752" w:rsidRDefault="00987752" w:rsidP="00987752">
      <w:pPr>
        <w:pStyle w:val="ListParagraph"/>
        <w:numPr>
          <w:ilvl w:val="3"/>
          <w:numId w:val="12"/>
        </w:numPr>
        <w:rPr>
          <w:sz w:val="24"/>
          <w:szCs w:val="24"/>
        </w:rPr>
      </w:pPr>
      <w:r w:rsidRPr="00987752">
        <w:rPr>
          <w:sz w:val="24"/>
          <w:szCs w:val="24"/>
        </w:rPr>
        <w:t>who have complex social needs which affect their wellbeing.</w:t>
      </w:r>
    </w:p>
    <w:p w:rsidR="00987752" w:rsidRDefault="00987752" w:rsidP="00987752">
      <w:pPr>
        <w:pStyle w:val="ListParagraph"/>
        <w:numPr>
          <w:ilvl w:val="0"/>
          <w:numId w:val="12"/>
        </w:numPr>
        <w:rPr>
          <w:sz w:val="24"/>
          <w:szCs w:val="24"/>
        </w:rPr>
      </w:pPr>
      <w:r>
        <w:rPr>
          <w:sz w:val="24"/>
          <w:szCs w:val="24"/>
        </w:rPr>
        <w:t xml:space="preserve">Individuals are referred by their </w:t>
      </w:r>
      <w:r w:rsidR="00233770">
        <w:rPr>
          <w:sz w:val="24"/>
          <w:szCs w:val="24"/>
        </w:rPr>
        <w:t xml:space="preserve">GP, Nurse, Mental health team in order to reduce the pressure on GP surgeries </w:t>
      </w:r>
    </w:p>
    <w:p w:rsidR="00233770" w:rsidRDefault="00233770" w:rsidP="00987752">
      <w:pPr>
        <w:pStyle w:val="ListParagraph"/>
        <w:numPr>
          <w:ilvl w:val="0"/>
          <w:numId w:val="12"/>
        </w:numPr>
        <w:rPr>
          <w:sz w:val="24"/>
          <w:szCs w:val="24"/>
        </w:rPr>
      </w:pPr>
      <w:r>
        <w:rPr>
          <w:sz w:val="24"/>
          <w:szCs w:val="24"/>
        </w:rPr>
        <w:t xml:space="preserve">The </w:t>
      </w:r>
      <w:r w:rsidRPr="00233770">
        <w:rPr>
          <w:sz w:val="24"/>
          <w:szCs w:val="24"/>
        </w:rPr>
        <w:t>social prescribing link worker</w:t>
      </w:r>
      <w:r>
        <w:rPr>
          <w:sz w:val="24"/>
          <w:szCs w:val="24"/>
        </w:rPr>
        <w:t xml:space="preserve"> will work with the individual over 12 weeks (not set in stone) this could be self-esteem courses, debt management, training, volunteering, art classes, peer support groups, whatever the individual likes and wants to do to ensure they feel better</w:t>
      </w:r>
    </w:p>
    <w:p w:rsidR="00233770" w:rsidRDefault="00233770" w:rsidP="00233770">
      <w:pPr>
        <w:rPr>
          <w:sz w:val="24"/>
          <w:szCs w:val="24"/>
        </w:rPr>
      </w:pPr>
    </w:p>
    <w:p w:rsidR="00233770" w:rsidRPr="00987752" w:rsidRDefault="000D7D21" w:rsidP="00233770">
      <w:pPr>
        <w:pStyle w:val="ListParagraph"/>
        <w:rPr>
          <w:sz w:val="24"/>
          <w:szCs w:val="24"/>
        </w:rPr>
      </w:pPr>
      <w:hyperlink r:id="rId29" w:history="1">
        <w:r w:rsidR="00233770" w:rsidRPr="00F3544C">
          <w:rPr>
            <w:rStyle w:val="Hyperlink"/>
            <w:sz w:val="24"/>
            <w:szCs w:val="24"/>
          </w:rPr>
          <w:t>tracey.true@blackburn.gov.uk</w:t>
        </w:r>
      </w:hyperlink>
    </w:p>
    <w:p w:rsidR="00987752" w:rsidRDefault="00987752" w:rsidP="00FF34FC">
      <w:pPr>
        <w:rPr>
          <w:sz w:val="24"/>
          <w:szCs w:val="24"/>
        </w:rPr>
      </w:pPr>
    </w:p>
    <w:p w:rsidR="00BF7E22" w:rsidRDefault="00BF7E22" w:rsidP="00FF34FC">
      <w:pPr>
        <w:rPr>
          <w:sz w:val="24"/>
          <w:szCs w:val="24"/>
        </w:rPr>
      </w:pPr>
    </w:p>
    <w:p w:rsidR="00BF7E22" w:rsidRDefault="00BF7E22" w:rsidP="00FF34FC">
      <w:pPr>
        <w:rPr>
          <w:b/>
          <w:sz w:val="24"/>
          <w:szCs w:val="24"/>
          <w:u w:val="single"/>
        </w:rPr>
      </w:pPr>
      <w:r w:rsidRPr="00BF7E22">
        <w:rPr>
          <w:b/>
          <w:sz w:val="24"/>
          <w:szCs w:val="24"/>
          <w:u w:val="single"/>
        </w:rPr>
        <w:t xml:space="preserve">Lisa Cowperthwaite – McPin Foundation </w:t>
      </w:r>
    </w:p>
    <w:p w:rsidR="00BF7E22" w:rsidRDefault="00BF7E22" w:rsidP="00BF7E22">
      <w:pPr>
        <w:pStyle w:val="ListParagraph"/>
        <w:numPr>
          <w:ilvl w:val="0"/>
          <w:numId w:val="13"/>
        </w:numPr>
        <w:rPr>
          <w:sz w:val="24"/>
          <w:szCs w:val="24"/>
        </w:rPr>
      </w:pPr>
      <w:r w:rsidRPr="00BF7E22">
        <w:rPr>
          <w:sz w:val="24"/>
          <w:szCs w:val="24"/>
        </w:rPr>
        <w:t>The McPin Foundation is a mental health research charity. We believe research is done best when it involves people with relevant personal experience that relates to the research being carried out. We call this ‘lived experience’ and integrate this into our work.</w:t>
      </w:r>
    </w:p>
    <w:p w:rsidR="00BF7E22" w:rsidRDefault="00BF7E22" w:rsidP="009B2F09">
      <w:pPr>
        <w:pStyle w:val="ListParagraph"/>
        <w:numPr>
          <w:ilvl w:val="0"/>
          <w:numId w:val="13"/>
        </w:numPr>
        <w:rPr>
          <w:sz w:val="24"/>
          <w:szCs w:val="24"/>
        </w:rPr>
      </w:pPr>
      <w:r w:rsidRPr="00BF7E22">
        <w:rPr>
          <w:sz w:val="24"/>
          <w:szCs w:val="24"/>
        </w:rPr>
        <w:t>We are looking for individuals to help with a current study in the North West Successful Treatment of Paranoia (STOP) Developing and testing a smartphone app to help people come up with alternative explanations for situations which cause paranoid thinking</w:t>
      </w:r>
    </w:p>
    <w:p w:rsidR="00BF7E22" w:rsidRPr="00BF7E22" w:rsidRDefault="00BF7E22" w:rsidP="00BF7E22">
      <w:pPr>
        <w:pStyle w:val="ListParagraph"/>
        <w:numPr>
          <w:ilvl w:val="0"/>
          <w:numId w:val="13"/>
        </w:numPr>
        <w:rPr>
          <w:sz w:val="24"/>
          <w:szCs w:val="24"/>
        </w:rPr>
      </w:pPr>
      <w:r>
        <w:rPr>
          <w:sz w:val="24"/>
          <w:szCs w:val="24"/>
        </w:rPr>
        <w:t xml:space="preserve">The Study </w:t>
      </w:r>
      <w:r w:rsidRPr="00BF7E22">
        <w:rPr>
          <w:sz w:val="24"/>
          <w:szCs w:val="24"/>
        </w:rPr>
        <w:t xml:space="preserve"> aims to develop and test a smartphone app-version of the approach developed in CBM-pa to help people with paranoid or threatening thoughts.    </w:t>
      </w:r>
    </w:p>
    <w:p w:rsidR="00BF7E22" w:rsidRPr="00BF7E22" w:rsidRDefault="00BF7E22" w:rsidP="00BF7E22">
      <w:pPr>
        <w:pStyle w:val="ListParagraph"/>
        <w:rPr>
          <w:sz w:val="24"/>
          <w:szCs w:val="24"/>
        </w:rPr>
      </w:pPr>
    </w:p>
    <w:p w:rsidR="00BF7E22" w:rsidRDefault="00BF7E22" w:rsidP="00227A3F">
      <w:pPr>
        <w:pStyle w:val="ListParagraph"/>
        <w:numPr>
          <w:ilvl w:val="0"/>
          <w:numId w:val="13"/>
        </w:numPr>
        <w:rPr>
          <w:sz w:val="24"/>
          <w:szCs w:val="24"/>
        </w:rPr>
      </w:pPr>
      <w:r w:rsidRPr="00BF7E22">
        <w:rPr>
          <w:sz w:val="24"/>
          <w:szCs w:val="24"/>
        </w:rPr>
        <w:lastRenderedPageBreak/>
        <w:t xml:space="preserve">CBM-pa was a digital programme designed to help people think about potentially paranoia-inducing situations in different ways. Using examples of everyday situations, the app will help people come up with alternative explanations which are less likely to cause paranoid thinking. </w:t>
      </w:r>
    </w:p>
    <w:p w:rsidR="00FC633E" w:rsidRDefault="00FC633E" w:rsidP="00227A3F">
      <w:pPr>
        <w:pStyle w:val="ListParagraph"/>
        <w:numPr>
          <w:ilvl w:val="0"/>
          <w:numId w:val="13"/>
        </w:numPr>
        <w:rPr>
          <w:sz w:val="24"/>
          <w:szCs w:val="24"/>
        </w:rPr>
      </w:pPr>
      <w:r>
        <w:rPr>
          <w:sz w:val="24"/>
          <w:szCs w:val="24"/>
        </w:rPr>
        <w:t xml:space="preserve">Individual who want to take part will have to be stable on their medication, 18 yrs. +, they must have the capacity to consent, and also be able to speak and write English. </w:t>
      </w:r>
    </w:p>
    <w:p w:rsidR="00FC633E" w:rsidRPr="00BF7E22" w:rsidRDefault="00FC633E" w:rsidP="00227A3F">
      <w:pPr>
        <w:pStyle w:val="ListParagraph"/>
        <w:numPr>
          <w:ilvl w:val="0"/>
          <w:numId w:val="13"/>
        </w:numPr>
        <w:rPr>
          <w:sz w:val="24"/>
          <w:szCs w:val="24"/>
        </w:rPr>
      </w:pPr>
      <w:r>
        <w:rPr>
          <w:sz w:val="24"/>
          <w:szCs w:val="24"/>
        </w:rPr>
        <w:t xml:space="preserve">Anyone partaking in the study will be reimbursed </w:t>
      </w:r>
    </w:p>
    <w:p w:rsidR="00BF7E22" w:rsidRDefault="00BF7E22" w:rsidP="00BF7E22">
      <w:pPr>
        <w:pStyle w:val="ListParagraph"/>
        <w:numPr>
          <w:ilvl w:val="0"/>
          <w:numId w:val="13"/>
        </w:numPr>
        <w:rPr>
          <w:sz w:val="24"/>
          <w:szCs w:val="24"/>
        </w:rPr>
      </w:pPr>
      <w:r w:rsidRPr="00BF7E22">
        <w:rPr>
          <w:sz w:val="24"/>
          <w:szCs w:val="24"/>
        </w:rPr>
        <w:t>This study began in March 2021 and will continue for four years until February 2025.</w:t>
      </w:r>
    </w:p>
    <w:p w:rsidR="00BF7E22" w:rsidRDefault="00BF7E22" w:rsidP="00BF7E22">
      <w:pPr>
        <w:rPr>
          <w:sz w:val="24"/>
          <w:szCs w:val="24"/>
        </w:rPr>
      </w:pPr>
    </w:p>
    <w:p w:rsidR="00BF7E22" w:rsidRPr="00BF7E22" w:rsidRDefault="000D7D21" w:rsidP="00BF7E22">
      <w:pPr>
        <w:rPr>
          <w:sz w:val="24"/>
          <w:szCs w:val="24"/>
        </w:rPr>
      </w:pPr>
      <w:hyperlink r:id="rId30" w:history="1">
        <w:r w:rsidR="00BF7E22" w:rsidRPr="00BF7E22">
          <w:rPr>
            <w:color w:val="0000FF"/>
            <w:u w:val="single"/>
          </w:rPr>
          <w:t>Successful Treatment of Paranoia (STOP) | The McPin Foundation</w:t>
        </w:r>
      </w:hyperlink>
    </w:p>
    <w:p w:rsidR="00BF7E22" w:rsidRDefault="000D7D21" w:rsidP="00BF7E22">
      <w:pPr>
        <w:rPr>
          <w:color w:val="0000FF"/>
          <w:u w:val="single"/>
        </w:rPr>
      </w:pPr>
      <w:hyperlink r:id="rId31" w:history="1">
        <w:r w:rsidR="00BF7E22" w:rsidRPr="00BF7E22">
          <w:rPr>
            <w:color w:val="0000FF"/>
            <w:u w:val="single"/>
          </w:rPr>
          <w:t>Successful Treatment Of Paranoia | STOP Study | England (stoptrial.co.uk)</w:t>
        </w:r>
      </w:hyperlink>
    </w:p>
    <w:p w:rsidR="003A3B76" w:rsidRDefault="003A3B76" w:rsidP="00BF7E22"/>
    <w:p w:rsidR="003A3B76" w:rsidRDefault="003A3B76" w:rsidP="00BF7E22"/>
    <w:p w:rsidR="003A3B76" w:rsidRDefault="003A3B76" w:rsidP="00BF7E22">
      <w:pPr>
        <w:rPr>
          <w:b/>
          <w:u w:val="single"/>
        </w:rPr>
      </w:pPr>
      <w:r w:rsidRPr="003A3B76">
        <w:rPr>
          <w:b/>
          <w:u w:val="single"/>
        </w:rPr>
        <w:t xml:space="preserve">Carol Barlow – Duke of Edinburgh Awards </w:t>
      </w:r>
    </w:p>
    <w:p w:rsidR="00CE777F" w:rsidRPr="003A3B76" w:rsidRDefault="00CE777F" w:rsidP="00BF7E22">
      <w:pPr>
        <w:rPr>
          <w:b/>
          <w:u w:val="single"/>
        </w:rPr>
      </w:pPr>
    </w:p>
    <w:p w:rsidR="003A3B76" w:rsidRDefault="00A8503C" w:rsidP="00A8503C">
      <w:pPr>
        <w:pStyle w:val="ListParagraph"/>
        <w:numPr>
          <w:ilvl w:val="0"/>
          <w:numId w:val="14"/>
        </w:numPr>
      </w:pPr>
      <w:r>
        <w:t xml:space="preserve">The Duke of Edinburgh work with lots of schools in Blackburn with Darwen </w:t>
      </w:r>
    </w:p>
    <w:p w:rsidR="00A8503C" w:rsidRDefault="00A8503C" w:rsidP="00A8503C">
      <w:pPr>
        <w:pStyle w:val="ListParagraph"/>
        <w:numPr>
          <w:ilvl w:val="0"/>
          <w:numId w:val="14"/>
        </w:numPr>
      </w:pPr>
      <w:r>
        <w:t xml:space="preserve">We offer development opportunities in 4 areas </w:t>
      </w:r>
      <w:r w:rsidRPr="00A8503C">
        <w:t>Volunteering, Physical, Skills and Expedition</w:t>
      </w:r>
    </w:p>
    <w:p w:rsidR="00A8503C" w:rsidRDefault="00A8503C" w:rsidP="00A8503C">
      <w:pPr>
        <w:pStyle w:val="ListParagraph"/>
        <w:numPr>
          <w:ilvl w:val="0"/>
          <w:numId w:val="14"/>
        </w:numPr>
      </w:pPr>
      <w:r>
        <w:t>We want to focus on the volunteering opportunities in Blackburn for the young people wanting to complete the Duke of Edinburgh Awards</w:t>
      </w:r>
    </w:p>
    <w:p w:rsidR="00A8503C" w:rsidRDefault="00A8503C" w:rsidP="00A8503C">
      <w:pPr>
        <w:pStyle w:val="ListParagraph"/>
        <w:numPr>
          <w:ilvl w:val="0"/>
          <w:numId w:val="14"/>
        </w:numPr>
      </w:pPr>
      <w:r>
        <w:t xml:space="preserve">There are 3 different awards – Bronze, Silver and Gold </w:t>
      </w:r>
    </w:p>
    <w:p w:rsidR="00A8503C" w:rsidRDefault="00A8503C" w:rsidP="00A8503C">
      <w:pPr>
        <w:pStyle w:val="ListParagraph"/>
        <w:numPr>
          <w:ilvl w:val="0"/>
          <w:numId w:val="14"/>
        </w:numPr>
      </w:pPr>
      <w:r>
        <w:t xml:space="preserve">Bronze </w:t>
      </w:r>
      <w:r w:rsidRPr="00A8503C">
        <w:t>Volunteering section: 3 months</w:t>
      </w:r>
      <w:r>
        <w:t xml:space="preserve"> – with the option of volunteering for an extra month </w:t>
      </w:r>
    </w:p>
    <w:p w:rsidR="00A8503C" w:rsidRDefault="00A8503C" w:rsidP="00A8503C">
      <w:pPr>
        <w:pStyle w:val="ListParagraph"/>
        <w:numPr>
          <w:ilvl w:val="0"/>
          <w:numId w:val="14"/>
        </w:numPr>
      </w:pPr>
      <w:r>
        <w:t xml:space="preserve">Silver </w:t>
      </w:r>
      <w:r w:rsidRPr="00A8503C">
        <w:t>Volunteering section: 6 months</w:t>
      </w:r>
    </w:p>
    <w:p w:rsidR="00A8503C" w:rsidRDefault="00A8503C" w:rsidP="00A8503C">
      <w:pPr>
        <w:pStyle w:val="ListParagraph"/>
        <w:numPr>
          <w:ilvl w:val="0"/>
          <w:numId w:val="14"/>
        </w:numPr>
      </w:pPr>
      <w:r>
        <w:t xml:space="preserve">Gold </w:t>
      </w:r>
      <w:r w:rsidRPr="00A8503C">
        <w:t>Volunteering section: 12 months</w:t>
      </w:r>
    </w:p>
    <w:p w:rsidR="00A8503C" w:rsidRDefault="00A8503C" w:rsidP="00A8503C">
      <w:pPr>
        <w:pStyle w:val="ListParagraph"/>
        <w:numPr>
          <w:ilvl w:val="0"/>
          <w:numId w:val="14"/>
        </w:numPr>
      </w:pPr>
      <w:r>
        <w:t>The young people usually complete 1 hour of volunteering per week</w:t>
      </w:r>
    </w:p>
    <w:p w:rsidR="00A8503C" w:rsidRDefault="00A8503C" w:rsidP="00A8503C">
      <w:pPr>
        <w:pStyle w:val="ListParagraph"/>
        <w:numPr>
          <w:ilvl w:val="0"/>
          <w:numId w:val="14"/>
        </w:numPr>
      </w:pPr>
      <w:r>
        <w:t xml:space="preserve">The young people have to be in year 9 – 14 years of age before they can complete the DofE </w:t>
      </w:r>
    </w:p>
    <w:p w:rsidR="00A8503C" w:rsidRDefault="00A8503C" w:rsidP="00A8503C">
      <w:pPr>
        <w:pStyle w:val="ListParagraph"/>
        <w:numPr>
          <w:ilvl w:val="0"/>
          <w:numId w:val="14"/>
        </w:numPr>
      </w:pPr>
      <w:r>
        <w:t xml:space="preserve">There are many benefits for the young person completing </w:t>
      </w:r>
      <w:r w:rsidRPr="00A8503C">
        <w:t>their DofE programme they’ll develop the skills and attitudes they need to become more rounded, confident adults. Qualities that colleges, universities and employers are attracted to.</w:t>
      </w:r>
    </w:p>
    <w:p w:rsidR="00A8503C" w:rsidRDefault="00A8503C" w:rsidP="00A8503C"/>
    <w:p w:rsidR="00A8503C" w:rsidRDefault="00A8503C" w:rsidP="00A8503C">
      <w:hyperlink r:id="rId32" w:history="1">
        <w:r w:rsidRPr="00A8503C">
          <w:rPr>
            <w:color w:val="0000FF"/>
            <w:u w:val="single"/>
          </w:rPr>
          <w:t>Young People's Services - Blackburn with Darwen Borough Council - The Duke of Edinburgh's Award (dofe.org)</w:t>
        </w:r>
      </w:hyperlink>
    </w:p>
    <w:p w:rsidR="00A8503C" w:rsidRDefault="00A8503C" w:rsidP="00A8503C">
      <w:pPr>
        <w:pStyle w:val="ListParagraph"/>
      </w:pPr>
    </w:p>
    <w:p w:rsidR="00A8503C" w:rsidRDefault="00A8503C" w:rsidP="00A8503C">
      <w:pPr>
        <w:pStyle w:val="ListParagraph"/>
      </w:pPr>
    </w:p>
    <w:p w:rsidR="003A3B76" w:rsidRDefault="003A3B76" w:rsidP="00BF7E22"/>
    <w:p w:rsidR="00FC633E" w:rsidRDefault="00FC633E" w:rsidP="00BF7E22">
      <w:pPr>
        <w:rPr>
          <w:sz w:val="24"/>
          <w:szCs w:val="24"/>
        </w:rPr>
      </w:pPr>
    </w:p>
    <w:p w:rsidR="00FC633E" w:rsidRDefault="00FC633E" w:rsidP="00BF7E22">
      <w:pPr>
        <w:rPr>
          <w:sz w:val="24"/>
          <w:szCs w:val="24"/>
        </w:rPr>
      </w:pPr>
    </w:p>
    <w:p w:rsidR="00BF7E22" w:rsidRPr="00BF7E22" w:rsidRDefault="00BF7E22" w:rsidP="00BF7E22">
      <w:pPr>
        <w:rPr>
          <w:sz w:val="24"/>
          <w:szCs w:val="24"/>
        </w:rPr>
      </w:pPr>
    </w:p>
    <w:p w:rsidR="00BF7E22" w:rsidRPr="00BF7E22" w:rsidRDefault="00BF7E22" w:rsidP="00FF34FC">
      <w:pPr>
        <w:rPr>
          <w:sz w:val="24"/>
          <w:szCs w:val="24"/>
        </w:rPr>
      </w:pPr>
    </w:p>
    <w:p w:rsidR="00BF7E22" w:rsidRPr="00ED4584" w:rsidRDefault="00A8503C" w:rsidP="00FF34FC">
      <w:pPr>
        <w:rPr>
          <w:b/>
          <w:sz w:val="24"/>
          <w:szCs w:val="24"/>
          <w:u w:val="single"/>
        </w:rPr>
      </w:pPr>
      <w:r w:rsidRPr="00ED4584">
        <w:rPr>
          <w:b/>
          <w:sz w:val="24"/>
          <w:szCs w:val="24"/>
          <w:u w:val="single"/>
        </w:rPr>
        <w:t xml:space="preserve">Roland – Red Rose Recovery </w:t>
      </w:r>
    </w:p>
    <w:p w:rsidR="00ED4584" w:rsidRPr="00ED4584" w:rsidRDefault="00A8503C" w:rsidP="00ED4584">
      <w:pPr>
        <w:pStyle w:val="ListParagraph"/>
        <w:numPr>
          <w:ilvl w:val="0"/>
          <w:numId w:val="15"/>
        </w:numPr>
        <w:rPr>
          <w:sz w:val="24"/>
          <w:szCs w:val="24"/>
        </w:rPr>
      </w:pPr>
      <w:r w:rsidRPr="00ED4584">
        <w:rPr>
          <w:sz w:val="24"/>
          <w:szCs w:val="24"/>
        </w:rPr>
        <w:t xml:space="preserve">90% of the staff @ Red Rose Recovery have lived experience,  our staff’s personal and relatable experience provides inspiration and hope to people who are struggling to find a way forward. </w:t>
      </w:r>
    </w:p>
    <w:p w:rsidR="00A8503C" w:rsidRPr="00ED4584" w:rsidRDefault="00A8503C" w:rsidP="00ED4584">
      <w:pPr>
        <w:pStyle w:val="ListParagraph"/>
        <w:numPr>
          <w:ilvl w:val="0"/>
          <w:numId w:val="15"/>
        </w:numPr>
        <w:rPr>
          <w:sz w:val="24"/>
          <w:szCs w:val="24"/>
        </w:rPr>
      </w:pPr>
      <w:r w:rsidRPr="00ED4584">
        <w:rPr>
          <w:sz w:val="24"/>
          <w:szCs w:val="24"/>
        </w:rPr>
        <w:t>We work with a wide range of partner organisations in many different settings to build accessible and inclusive pathways for personal development and recovery.</w:t>
      </w:r>
    </w:p>
    <w:p w:rsidR="00ED4584" w:rsidRPr="00ED4584" w:rsidRDefault="00ED4584" w:rsidP="00ED4584">
      <w:pPr>
        <w:pStyle w:val="ListParagraph"/>
        <w:numPr>
          <w:ilvl w:val="0"/>
          <w:numId w:val="15"/>
        </w:numPr>
        <w:rPr>
          <w:sz w:val="24"/>
          <w:szCs w:val="24"/>
        </w:rPr>
      </w:pPr>
      <w:r w:rsidRPr="00ED4584">
        <w:rPr>
          <w:sz w:val="24"/>
          <w:szCs w:val="24"/>
        </w:rPr>
        <w:t xml:space="preserve">IMO, Sparks Recovery, Calico, Acorn, Community CVS </w:t>
      </w:r>
    </w:p>
    <w:p w:rsidR="00ED4584" w:rsidRPr="00ED4584" w:rsidRDefault="00ED4584" w:rsidP="00ED4584">
      <w:pPr>
        <w:pStyle w:val="ListParagraph"/>
        <w:numPr>
          <w:ilvl w:val="0"/>
          <w:numId w:val="15"/>
        </w:numPr>
        <w:rPr>
          <w:sz w:val="24"/>
          <w:szCs w:val="24"/>
        </w:rPr>
      </w:pPr>
      <w:r w:rsidRPr="00ED4584">
        <w:rPr>
          <w:sz w:val="24"/>
          <w:szCs w:val="24"/>
        </w:rPr>
        <w:t xml:space="preserve">We have 2 contracts in BwD – Changing Futures </w:t>
      </w:r>
      <w:r w:rsidRPr="00ED4584">
        <w:rPr>
          <w:sz w:val="24"/>
          <w:szCs w:val="24"/>
        </w:rPr>
        <w:t xml:space="preserve">Roots Community is a newly convened forum advocating for recovery in the Blackburn-with-Darwen area. </w:t>
      </w:r>
    </w:p>
    <w:p w:rsidR="00ED4584" w:rsidRPr="00ED4584" w:rsidRDefault="00ED4584" w:rsidP="00ED4584">
      <w:pPr>
        <w:pStyle w:val="ListParagraph"/>
        <w:numPr>
          <w:ilvl w:val="0"/>
          <w:numId w:val="15"/>
        </w:numPr>
        <w:rPr>
          <w:sz w:val="24"/>
          <w:szCs w:val="24"/>
        </w:rPr>
      </w:pPr>
      <w:r w:rsidRPr="00ED4584">
        <w:rPr>
          <w:sz w:val="24"/>
          <w:szCs w:val="24"/>
        </w:rPr>
        <w:t>By bringing together individuals who have been affected by addiction alongside partner organisations in the recovery sector, the Community seeks to:</w:t>
      </w:r>
    </w:p>
    <w:p w:rsidR="00ED4584" w:rsidRPr="00ED4584" w:rsidRDefault="00ED4584" w:rsidP="00ED4584">
      <w:pPr>
        <w:pStyle w:val="ListParagraph"/>
        <w:numPr>
          <w:ilvl w:val="0"/>
          <w:numId w:val="15"/>
        </w:numPr>
        <w:rPr>
          <w:sz w:val="24"/>
          <w:szCs w:val="24"/>
        </w:rPr>
      </w:pPr>
      <w:r w:rsidRPr="00ED4584">
        <w:rPr>
          <w:sz w:val="24"/>
          <w:szCs w:val="24"/>
        </w:rPr>
        <w:t>empower and amplify the voices of people accessing services through the maxim ‘nothing about us without us’;</w:t>
      </w:r>
    </w:p>
    <w:p w:rsidR="00ED4584" w:rsidRPr="00ED4584" w:rsidRDefault="00ED4584" w:rsidP="00ED4584">
      <w:pPr>
        <w:pStyle w:val="ListParagraph"/>
        <w:numPr>
          <w:ilvl w:val="0"/>
          <w:numId w:val="15"/>
        </w:numPr>
        <w:rPr>
          <w:sz w:val="24"/>
          <w:szCs w:val="24"/>
        </w:rPr>
      </w:pPr>
      <w:r w:rsidRPr="00ED4584">
        <w:rPr>
          <w:sz w:val="24"/>
          <w:szCs w:val="24"/>
        </w:rPr>
        <w:t>build recovery capital through the creation of training, development, volunteering and employment opportunities;</w:t>
      </w:r>
    </w:p>
    <w:p w:rsidR="00ED4584" w:rsidRPr="00ED4584" w:rsidRDefault="00ED4584" w:rsidP="00ED4584">
      <w:pPr>
        <w:pStyle w:val="ListParagraph"/>
        <w:numPr>
          <w:ilvl w:val="0"/>
          <w:numId w:val="15"/>
        </w:numPr>
        <w:rPr>
          <w:sz w:val="24"/>
          <w:szCs w:val="24"/>
        </w:rPr>
      </w:pPr>
      <w:r w:rsidRPr="00ED4584">
        <w:rPr>
          <w:sz w:val="24"/>
          <w:szCs w:val="24"/>
        </w:rPr>
        <w:t>develop positive, practical solutions to the systemic challenges faced by Community members.</w:t>
      </w:r>
    </w:p>
    <w:p w:rsidR="00ED4584" w:rsidRPr="00ED4584" w:rsidRDefault="00ED4584" w:rsidP="00ED4584">
      <w:pPr>
        <w:pStyle w:val="ListParagraph"/>
        <w:numPr>
          <w:ilvl w:val="0"/>
          <w:numId w:val="15"/>
        </w:numPr>
        <w:rPr>
          <w:sz w:val="24"/>
          <w:szCs w:val="24"/>
        </w:rPr>
      </w:pPr>
      <w:r w:rsidRPr="00ED4584">
        <w:rPr>
          <w:sz w:val="24"/>
          <w:szCs w:val="24"/>
        </w:rPr>
        <w:t>Roots Community is a sister organisation to the Lancashire User Forum, a pioneering collective which has grown since its inception in 2006 to become one of the largest forums of its kind in the UK.</w:t>
      </w:r>
    </w:p>
    <w:p w:rsidR="00ED4584" w:rsidRDefault="00ED4584" w:rsidP="00ED4584">
      <w:pPr>
        <w:pStyle w:val="ListParagraph"/>
        <w:numPr>
          <w:ilvl w:val="0"/>
          <w:numId w:val="15"/>
        </w:numPr>
        <w:rPr>
          <w:sz w:val="24"/>
          <w:szCs w:val="24"/>
        </w:rPr>
      </w:pPr>
      <w:r w:rsidRPr="00ED4584">
        <w:rPr>
          <w:sz w:val="24"/>
          <w:szCs w:val="24"/>
        </w:rPr>
        <w:t xml:space="preserve">Our aim is to connect with other organisations, we would like other services to come along and talk at our forum – which will </w:t>
      </w:r>
      <w:r w:rsidR="008A2188">
        <w:rPr>
          <w:sz w:val="24"/>
          <w:szCs w:val="24"/>
        </w:rPr>
        <w:t xml:space="preserve">offer more options for the service users </w:t>
      </w:r>
    </w:p>
    <w:p w:rsidR="008A2188" w:rsidRDefault="008A2188" w:rsidP="00ED4584">
      <w:pPr>
        <w:pStyle w:val="ListParagraph"/>
        <w:numPr>
          <w:ilvl w:val="0"/>
          <w:numId w:val="15"/>
        </w:numPr>
        <w:rPr>
          <w:sz w:val="24"/>
          <w:szCs w:val="24"/>
        </w:rPr>
      </w:pPr>
      <w:r>
        <w:rPr>
          <w:sz w:val="24"/>
          <w:szCs w:val="24"/>
        </w:rPr>
        <w:t>O</w:t>
      </w:r>
      <w:r w:rsidRPr="008A2188">
        <w:rPr>
          <w:sz w:val="24"/>
          <w:szCs w:val="24"/>
        </w:rPr>
        <w:t>ur Community Asset Fund is offering small grants of between £500 and £2000 to enable you to put your plans into action.</w:t>
      </w:r>
    </w:p>
    <w:p w:rsidR="008A2188" w:rsidRDefault="008A2188" w:rsidP="00ED4584">
      <w:pPr>
        <w:pStyle w:val="ListParagraph"/>
        <w:numPr>
          <w:ilvl w:val="0"/>
          <w:numId w:val="15"/>
        </w:numPr>
        <w:rPr>
          <w:sz w:val="24"/>
          <w:szCs w:val="24"/>
        </w:rPr>
      </w:pPr>
      <w:r w:rsidRPr="008A2188">
        <w:rPr>
          <w:sz w:val="24"/>
          <w:szCs w:val="24"/>
        </w:rPr>
        <w:t>Main focus is to fund for grass roots volunteer led community groups, that support recovery</w:t>
      </w:r>
    </w:p>
    <w:p w:rsidR="008A2188" w:rsidRDefault="008A2188" w:rsidP="00ED4584">
      <w:pPr>
        <w:pStyle w:val="ListParagraph"/>
        <w:numPr>
          <w:ilvl w:val="0"/>
          <w:numId w:val="15"/>
        </w:numPr>
        <w:rPr>
          <w:sz w:val="24"/>
          <w:szCs w:val="24"/>
        </w:rPr>
      </w:pPr>
      <w:r w:rsidRPr="008A2188">
        <w:rPr>
          <w:sz w:val="24"/>
          <w:szCs w:val="24"/>
        </w:rPr>
        <w:t>Must support recovery from substance or alcohol misuse</w:t>
      </w:r>
    </w:p>
    <w:p w:rsidR="008A2188" w:rsidRPr="008A2188" w:rsidRDefault="008A2188" w:rsidP="00ED4584">
      <w:pPr>
        <w:pStyle w:val="ListParagraph"/>
        <w:numPr>
          <w:ilvl w:val="0"/>
          <w:numId w:val="15"/>
        </w:numPr>
        <w:rPr>
          <w:sz w:val="24"/>
          <w:szCs w:val="24"/>
        </w:rPr>
      </w:pPr>
      <w:r w:rsidRPr="008A2188">
        <w:rPr>
          <w:sz w:val="24"/>
          <w:szCs w:val="24"/>
        </w:rPr>
        <w:t>Application process – web site, email, 1 to 1 support if needed, chat to service user group ROOTS, then panel meeting.</w:t>
      </w:r>
      <w:r w:rsidRPr="008A2188">
        <w:t xml:space="preserve"> </w:t>
      </w:r>
    </w:p>
    <w:p w:rsidR="008A2188" w:rsidRDefault="008A2188" w:rsidP="00ED4584">
      <w:pPr>
        <w:pStyle w:val="ListParagraph"/>
        <w:numPr>
          <w:ilvl w:val="0"/>
          <w:numId w:val="15"/>
        </w:numPr>
        <w:rPr>
          <w:sz w:val="24"/>
          <w:szCs w:val="24"/>
        </w:rPr>
      </w:pPr>
      <w:r w:rsidRPr="008A2188">
        <w:rPr>
          <w:sz w:val="24"/>
          <w:szCs w:val="24"/>
        </w:rPr>
        <w:t>Rounds are each month</w:t>
      </w:r>
    </w:p>
    <w:p w:rsidR="008A2188" w:rsidRPr="000D7D21" w:rsidRDefault="008A2188" w:rsidP="000D4C20">
      <w:pPr>
        <w:pStyle w:val="ListParagraph"/>
        <w:numPr>
          <w:ilvl w:val="0"/>
          <w:numId w:val="15"/>
        </w:numPr>
        <w:rPr>
          <w:sz w:val="24"/>
          <w:szCs w:val="24"/>
        </w:rPr>
      </w:pPr>
      <w:r w:rsidRPr="000D7D21">
        <w:rPr>
          <w:sz w:val="24"/>
          <w:szCs w:val="24"/>
        </w:rPr>
        <w:t>Volunteer Red Rose Recovery training pathway – volunteering is really beneficial early on in recovery, its important that we provide hope and show how it can be done</w:t>
      </w:r>
      <w:r w:rsidR="000D7D21" w:rsidRPr="000D7D21">
        <w:rPr>
          <w:sz w:val="24"/>
          <w:szCs w:val="24"/>
        </w:rPr>
        <w:t xml:space="preserve"> , </w:t>
      </w:r>
      <w:r w:rsidR="000D7D21">
        <w:rPr>
          <w:sz w:val="24"/>
          <w:szCs w:val="24"/>
        </w:rPr>
        <w:t>l</w:t>
      </w:r>
      <w:r w:rsidRPr="000D7D21">
        <w:rPr>
          <w:sz w:val="24"/>
          <w:szCs w:val="24"/>
        </w:rPr>
        <w:t xml:space="preserve">ived </w:t>
      </w:r>
      <w:r w:rsidR="000D7D21">
        <w:rPr>
          <w:sz w:val="24"/>
          <w:szCs w:val="24"/>
        </w:rPr>
        <w:t>e</w:t>
      </w:r>
      <w:r w:rsidRPr="000D7D21">
        <w:rPr>
          <w:sz w:val="24"/>
          <w:szCs w:val="24"/>
        </w:rPr>
        <w:t xml:space="preserve">xperience interviews are very inspiring – you get to meet </w:t>
      </w:r>
      <w:r w:rsidR="000D7D21" w:rsidRPr="000D7D21">
        <w:rPr>
          <w:sz w:val="24"/>
          <w:szCs w:val="24"/>
        </w:rPr>
        <w:t xml:space="preserve">people who have turned their lives around and live a productive lifestyle </w:t>
      </w:r>
    </w:p>
    <w:p w:rsidR="000D7D21" w:rsidRPr="000D7D21" w:rsidRDefault="000D7D21" w:rsidP="000D7D21">
      <w:pPr>
        <w:rPr>
          <w:sz w:val="24"/>
          <w:szCs w:val="24"/>
        </w:rPr>
      </w:pPr>
    </w:p>
    <w:p w:rsidR="0073125C" w:rsidRDefault="000D7D21" w:rsidP="00FF34FC">
      <w:pPr>
        <w:rPr>
          <w:sz w:val="24"/>
          <w:szCs w:val="24"/>
        </w:rPr>
      </w:pPr>
      <w:hyperlink r:id="rId33" w:history="1">
        <w:r w:rsidRPr="000D7D21">
          <w:rPr>
            <w:color w:val="0000FF"/>
            <w:u w:val="single"/>
          </w:rPr>
          <w:t>Red Rose Recovery</w:t>
        </w:r>
      </w:hyperlink>
    </w:p>
    <w:p w:rsidR="0073125C" w:rsidRDefault="0073125C" w:rsidP="00FF34FC">
      <w:pPr>
        <w:rPr>
          <w:sz w:val="24"/>
          <w:szCs w:val="24"/>
        </w:rPr>
      </w:pPr>
    </w:p>
    <w:p w:rsidR="0073125C" w:rsidRDefault="0073125C" w:rsidP="00FF34FC">
      <w:pPr>
        <w:rPr>
          <w:sz w:val="24"/>
          <w:szCs w:val="24"/>
        </w:rPr>
      </w:pPr>
    </w:p>
    <w:p w:rsidR="0073125C" w:rsidRDefault="0073125C" w:rsidP="00FF34FC">
      <w:pPr>
        <w:rPr>
          <w:sz w:val="24"/>
          <w:szCs w:val="24"/>
        </w:rPr>
      </w:pPr>
    </w:p>
    <w:p w:rsidR="0073125C" w:rsidRDefault="0073125C" w:rsidP="00FF34FC">
      <w:pPr>
        <w:rPr>
          <w:sz w:val="24"/>
          <w:szCs w:val="24"/>
        </w:rPr>
      </w:pPr>
    </w:p>
    <w:p w:rsidR="000D7D21" w:rsidRDefault="000D7D21" w:rsidP="00FF34FC">
      <w:pPr>
        <w:rPr>
          <w:b/>
          <w:sz w:val="24"/>
          <w:szCs w:val="24"/>
          <w:u w:val="single"/>
        </w:rPr>
      </w:pPr>
      <w:r w:rsidRPr="000D7D21">
        <w:rPr>
          <w:b/>
          <w:sz w:val="24"/>
          <w:szCs w:val="24"/>
          <w:u w:val="single"/>
        </w:rPr>
        <w:t xml:space="preserve">Donna </w:t>
      </w:r>
    </w:p>
    <w:p w:rsidR="000D7D21" w:rsidRDefault="000D7D21" w:rsidP="000D7D21">
      <w:r>
        <w:t>(I know it’s Early ) Hope you all have a Wonderful Christmas and Super Fab New Year ……</w:t>
      </w:r>
      <w:r>
        <w:t>….</w:t>
      </w:r>
    </w:p>
    <w:p w:rsidR="000D7D21" w:rsidRDefault="000D7D21" w:rsidP="000D7D21"/>
    <w:p w:rsidR="000D7D21" w:rsidRDefault="000D7D21" w:rsidP="000D7D21">
      <w:r>
        <w:rPr>
          <w:noProof/>
        </w:rPr>
        <w:drawing>
          <wp:inline distT="0" distB="0" distL="0" distR="0">
            <wp:extent cx="1781175" cy="1028700"/>
            <wp:effectExtent l="0" t="0" r="9525" b="0"/>
            <wp:docPr id="5" name="Picture 5" descr="Simple Christmas Trees Clip Art Set – Daily Art Hub // Graphics, Alphabets  &amp;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mple Christmas Trees Clip Art Set – Daily Art Hub // Graphics, Alphabets  &amp; SVG"/>
                    <pic:cNvPicPr>
                      <a:picLocks noChangeAspect="1" noChangeArrowheads="1"/>
                    </pic:cNvPicPr>
                  </pic:nvPicPr>
                  <pic:blipFill>
                    <a:blip r:embed="rId34" r:link="rId35">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r>
        <w:rPr>
          <w:noProof/>
        </w:rPr>
        <w:drawing>
          <wp:inline distT="0" distB="0" distL="0" distR="0">
            <wp:extent cx="1781175" cy="1028700"/>
            <wp:effectExtent l="0" t="0" r="9525" b="0"/>
            <wp:docPr id="4" name="Picture 4" descr="Simple Christmas Trees Clip Art Set – Daily Art Hub // Graphics, Alphabets  &amp;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imple Christmas Trees Clip Art Set – Daily Art Hub // Graphics, Alphabets  &amp; SVG"/>
                    <pic:cNvPicPr>
                      <a:picLocks noChangeAspect="1" noChangeArrowheads="1"/>
                    </pic:cNvPicPr>
                  </pic:nvPicPr>
                  <pic:blipFill>
                    <a:blip r:embed="rId36" r:link="rId37">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r>
        <w:rPr>
          <w:noProof/>
        </w:rPr>
        <w:drawing>
          <wp:inline distT="0" distB="0" distL="0" distR="0">
            <wp:extent cx="1781175" cy="1028700"/>
            <wp:effectExtent l="0" t="0" r="9525" b="0"/>
            <wp:docPr id="3" name="Picture 3" descr="Simple Christmas Trees Clip Art Set – Daily Art Hub // Graphics, Alphabets  &amp; 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imple Christmas Trees Clip Art Set – Daily Art Hub // Graphics, Alphabets  &amp; SVG"/>
                    <pic:cNvPicPr>
                      <a:picLocks noChangeAspect="1" noChangeArrowheads="1"/>
                    </pic:cNvPicPr>
                  </pic:nvPicPr>
                  <pic:blipFill>
                    <a:blip r:embed="rId38" r:link="rId39">
                      <a:extLst>
                        <a:ext uri="{28A0092B-C50C-407E-A947-70E740481C1C}">
                          <a14:useLocalDpi xmlns:a14="http://schemas.microsoft.com/office/drawing/2010/main" val="0"/>
                        </a:ext>
                      </a:extLst>
                    </a:blip>
                    <a:srcRect/>
                    <a:stretch>
                      <a:fillRect/>
                    </a:stretch>
                  </pic:blipFill>
                  <pic:spPr bwMode="auto">
                    <a:xfrm>
                      <a:off x="0" y="0"/>
                      <a:ext cx="1781175" cy="1028700"/>
                    </a:xfrm>
                    <a:prstGeom prst="rect">
                      <a:avLst/>
                    </a:prstGeom>
                    <a:noFill/>
                    <a:ln>
                      <a:noFill/>
                    </a:ln>
                  </pic:spPr>
                </pic:pic>
              </a:graphicData>
            </a:graphic>
          </wp:inline>
        </w:drawing>
      </w:r>
    </w:p>
    <w:p w:rsidR="000D7D21" w:rsidRPr="000D7D21" w:rsidRDefault="000D7D21" w:rsidP="00FF34FC">
      <w:pPr>
        <w:rPr>
          <w:b/>
          <w:sz w:val="24"/>
          <w:szCs w:val="24"/>
          <w:u w:val="single"/>
        </w:rPr>
      </w:pPr>
    </w:p>
    <w:p w:rsidR="000D7D21" w:rsidRDefault="000D7D21" w:rsidP="00FF34FC">
      <w:pPr>
        <w:rPr>
          <w:sz w:val="24"/>
          <w:szCs w:val="24"/>
        </w:rPr>
      </w:pPr>
      <w:bookmarkStart w:id="1" w:name="_GoBack"/>
      <w:bookmarkEnd w:id="1"/>
    </w:p>
    <w:p w:rsidR="005E32DB" w:rsidRDefault="00B104E4" w:rsidP="002A2FB4">
      <w:pPr>
        <w:pStyle w:val="ListParagraph"/>
        <w:ind w:left="2880" w:firstLine="720"/>
        <w:rPr>
          <w:b/>
          <w:sz w:val="32"/>
          <w:szCs w:val="32"/>
          <w:u w:val="single"/>
        </w:rPr>
      </w:pPr>
      <w:r>
        <w:rPr>
          <w:b/>
          <w:sz w:val="32"/>
          <w:szCs w:val="32"/>
          <w:u w:val="single"/>
        </w:rPr>
        <w:t>N</w:t>
      </w:r>
      <w:r w:rsidR="00BE329D">
        <w:rPr>
          <w:b/>
          <w:sz w:val="32"/>
          <w:szCs w:val="32"/>
          <w:u w:val="single"/>
        </w:rPr>
        <w:t xml:space="preserve">ext Meeting </w:t>
      </w:r>
    </w:p>
    <w:p w:rsidR="005E32DB" w:rsidRDefault="00BE329D" w:rsidP="00B523F7">
      <w:pPr>
        <w:jc w:val="center"/>
        <w:rPr>
          <w:b/>
          <w:sz w:val="32"/>
          <w:szCs w:val="32"/>
          <w:u w:val="single"/>
        </w:rPr>
      </w:pPr>
      <w:r>
        <w:rPr>
          <w:b/>
          <w:sz w:val="32"/>
          <w:szCs w:val="32"/>
          <w:u w:val="single"/>
        </w:rPr>
        <w:t xml:space="preserve">Thursday </w:t>
      </w:r>
      <w:r w:rsidR="0076544D">
        <w:rPr>
          <w:b/>
          <w:sz w:val="32"/>
          <w:szCs w:val="32"/>
          <w:u w:val="single"/>
        </w:rPr>
        <w:t>2</w:t>
      </w:r>
      <w:r w:rsidR="000D7D21">
        <w:rPr>
          <w:b/>
          <w:sz w:val="32"/>
          <w:szCs w:val="32"/>
          <w:u w:val="single"/>
        </w:rPr>
        <w:t>5</w:t>
      </w:r>
      <w:r w:rsidR="000D7D21" w:rsidRPr="000D7D21">
        <w:rPr>
          <w:b/>
          <w:sz w:val="32"/>
          <w:szCs w:val="32"/>
          <w:u w:val="single"/>
          <w:vertAlign w:val="superscript"/>
        </w:rPr>
        <w:t>th</w:t>
      </w:r>
      <w:r w:rsidR="000D7D21">
        <w:rPr>
          <w:b/>
          <w:sz w:val="32"/>
          <w:szCs w:val="32"/>
          <w:u w:val="single"/>
        </w:rPr>
        <w:t xml:space="preserve"> January 2024</w:t>
      </w:r>
      <w:r w:rsidR="006F0D6D">
        <w:rPr>
          <w:b/>
          <w:sz w:val="32"/>
          <w:szCs w:val="32"/>
          <w:u w:val="single"/>
        </w:rPr>
        <w:t xml:space="preserve"> </w:t>
      </w:r>
      <w:r w:rsidR="00AE58CD">
        <w:rPr>
          <w:b/>
          <w:sz w:val="32"/>
          <w:szCs w:val="32"/>
          <w:u w:val="single"/>
        </w:rPr>
        <w:t xml:space="preserve"> </w:t>
      </w:r>
      <w:r>
        <w:rPr>
          <w:b/>
          <w:sz w:val="32"/>
          <w:szCs w:val="32"/>
          <w:u w:val="single"/>
        </w:rPr>
        <w:t xml:space="preserve"> </w:t>
      </w:r>
    </w:p>
    <w:p w:rsidR="00B523F7" w:rsidRDefault="00B523F7" w:rsidP="00B523F7">
      <w:pPr>
        <w:jc w:val="center"/>
        <w:rPr>
          <w:b/>
          <w:sz w:val="32"/>
          <w:szCs w:val="32"/>
          <w:u w:val="single"/>
        </w:rPr>
      </w:pPr>
      <w:r w:rsidRPr="00B523F7">
        <w:rPr>
          <w:b/>
          <w:sz w:val="32"/>
          <w:szCs w:val="32"/>
          <w:u w:val="single"/>
        </w:rPr>
        <w:t>9:</w:t>
      </w:r>
      <w:r w:rsidR="00CE3870">
        <w:rPr>
          <w:b/>
          <w:sz w:val="32"/>
          <w:szCs w:val="32"/>
          <w:u w:val="single"/>
        </w:rPr>
        <w:t>3</w:t>
      </w:r>
      <w:r w:rsidRPr="00B523F7">
        <w:rPr>
          <w:b/>
          <w:sz w:val="32"/>
          <w:szCs w:val="32"/>
          <w:u w:val="single"/>
        </w:rPr>
        <w:t>0am – 11:</w:t>
      </w:r>
      <w:r w:rsidR="00CE3870">
        <w:rPr>
          <w:b/>
          <w:sz w:val="32"/>
          <w:szCs w:val="32"/>
          <w:u w:val="single"/>
        </w:rPr>
        <w:t>3</w:t>
      </w:r>
      <w:r w:rsidRPr="00B523F7">
        <w:rPr>
          <w:b/>
          <w:sz w:val="32"/>
          <w:szCs w:val="32"/>
          <w:u w:val="single"/>
        </w:rPr>
        <w:t>0am</w:t>
      </w:r>
    </w:p>
    <w:p w:rsidR="007F396D" w:rsidRDefault="001306F7" w:rsidP="00B523F7">
      <w:pPr>
        <w:jc w:val="center"/>
        <w:rPr>
          <w:b/>
          <w:sz w:val="32"/>
          <w:szCs w:val="32"/>
          <w:u w:val="single"/>
        </w:rPr>
      </w:pPr>
      <w:r>
        <w:rPr>
          <w:b/>
          <w:sz w:val="32"/>
          <w:szCs w:val="32"/>
          <w:u w:val="single"/>
        </w:rPr>
        <w:t xml:space="preserve">The </w:t>
      </w:r>
      <w:r w:rsidR="00E3792C">
        <w:rPr>
          <w:b/>
          <w:sz w:val="32"/>
          <w:szCs w:val="32"/>
          <w:u w:val="single"/>
        </w:rPr>
        <w:t xml:space="preserve">Boulevard Centre </w:t>
      </w:r>
      <w:r>
        <w:rPr>
          <w:b/>
          <w:sz w:val="32"/>
          <w:szCs w:val="32"/>
          <w:u w:val="single"/>
        </w:rPr>
        <w:t xml:space="preserve"> </w:t>
      </w:r>
    </w:p>
    <w:p w:rsidR="00AE58CD" w:rsidRPr="00B523F7" w:rsidRDefault="00E3792C" w:rsidP="00B523F7">
      <w:pPr>
        <w:jc w:val="center"/>
        <w:rPr>
          <w:b/>
          <w:sz w:val="32"/>
          <w:szCs w:val="32"/>
          <w:u w:val="single"/>
        </w:rPr>
      </w:pPr>
      <w:r>
        <w:rPr>
          <w:b/>
          <w:sz w:val="32"/>
          <w:szCs w:val="32"/>
          <w:u w:val="single"/>
        </w:rPr>
        <w:t>4</w:t>
      </w:r>
      <w:r w:rsidR="007F396D">
        <w:rPr>
          <w:b/>
          <w:sz w:val="32"/>
          <w:szCs w:val="32"/>
          <w:u w:val="single"/>
        </w:rPr>
        <w:t>5</w:t>
      </w:r>
      <w:r w:rsidR="00C0252E">
        <w:rPr>
          <w:b/>
          <w:sz w:val="32"/>
          <w:szCs w:val="32"/>
          <w:u w:val="single"/>
        </w:rPr>
        <w:t xml:space="preserve"> Railway Road</w:t>
      </w:r>
      <w:r w:rsidR="001306F7">
        <w:rPr>
          <w:b/>
          <w:sz w:val="32"/>
          <w:szCs w:val="32"/>
          <w:u w:val="single"/>
        </w:rPr>
        <w:t xml:space="preserve">, Blackburn BB1 1EZ </w:t>
      </w:r>
    </w:p>
    <w:p w:rsidR="00B523F7" w:rsidRPr="00B523F7" w:rsidRDefault="00B523F7" w:rsidP="00B523F7">
      <w:pPr>
        <w:jc w:val="center"/>
        <w:rPr>
          <w:b/>
          <w:sz w:val="32"/>
          <w:szCs w:val="32"/>
          <w:u w:val="single"/>
        </w:rPr>
      </w:pPr>
      <w:r w:rsidRPr="00B523F7">
        <w:rPr>
          <w:b/>
          <w:sz w:val="32"/>
          <w:szCs w:val="32"/>
          <w:u w:val="single"/>
        </w:rPr>
        <w:t>For more info please contact Donna Talbot 01254 583957</w:t>
      </w:r>
    </w:p>
    <w:p w:rsidR="0066498D" w:rsidRDefault="000D7D21" w:rsidP="00B523F7">
      <w:pPr>
        <w:jc w:val="center"/>
        <w:rPr>
          <w:b/>
          <w:sz w:val="32"/>
          <w:szCs w:val="32"/>
          <w:u w:val="single"/>
        </w:rPr>
      </w:pPr>
      <w:hyperlink r:id="rId40" w:history="1">
        <w:r w:rsidR="00B80B10" w:rsidRPr="00B07084">
          <w:rPr>
            <w:rStyle w:val="Hyperlink"/>
            <w:b/>
            <w:sz w:val="32"/>
            <w:szCs w:val="32"/>
          </w:rPr>
          <w:t>Donna.talbot@communitycvs.org.uk</w:t>
        </w:r>
      </w:hyperlink>
    </w:p>
    <w:p w:rsidR="00B80B10" w:rsidRDefault="00B80B10" w:rsidP="00B523F7">
      <w:pPr>
        <w:jc w:val="center"/>
        <w:rPr>
          <w:sz w:val="24"/>
          <w:szCs w:val="24"/>
        </w:rPr>
      </w:pPr>
    </w:p>
    <w:p w:rsidR="00B80B10" w:rsidRDefault="00B80B10" w:rsidP="00B523F7">
      <w:pPr>
        <w:jc w:val="center"/>
        <w:rPr>
          <w:b/>
          <w:i/>
          <w:color w:val="FF0000"/>
          <w:sz w:val="24"/>
          <w:szCs w:val="24"/>
        </w:rPr>
      </w:pPr>
      <w:r w:rsidRPr="001306F7">
        <w:rPr>
          <w:b/>
          <w:i/>
          <w:color w:val="FF0000"/>
          <w:sz w:val="24"/>
          <w:szCs w:val="24"/>
        </w:rPr>
        <w:t xml:space="preserve">Parking – please do </w:t>
      </w:r>
      <w:r w:rsidRPr="001306F7">
        <w:rPr>
          <w:b/>
          <w:i/>
          <w:color w:val="FF0000"/>
          <w:sz w:val="24"/>
          <w:szCs w:val="24"/>
          <w:u w:val="single"/>
        </w:rPr>
        <w:t xml:space="preserve">NOT </w:t>
      </w:r>
      <w:r w:rsidRPr="001306F7">
        <w:rPr>
          <w:b/>
          <w:i/>
          <w:color w:val="FF0000"/>
          <w:sz w:val="24"/>
          <w:szCs w:val="24"/>
        </w:rPr>
        <w:t xml:space="preserve">park on the car park next to the Community Hub – this is a private carpark and you will be fined </w:t>
      </w:r>
    </w:p>
    <w:p w:rsidR="000110F2" w:rsidRPr="0066498D" w:rsidRDefault="000110F2" w:rsidP="00B523F7">
      <w:pPr>
        <w:jc w:val="center"/>
        <w:rPr>
          <w:sz w:val="24"/>
          <w:szCs w:val="24"/>
        </w:rPr>
      </w:pPr>
    </w:p>
    <w:sectPr w:rsidR="000110F2" w:rsidRPr="0066498D">
      <w:headerReference w:type="default" r:id="rId4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46887" w:rsidRDefault="00D46887" w:rsidP="0071723F">
      <w:pPr>
        <w:spacing w:after="0" w:line="240" w:lineRule="auto"/>
      </w:pPr>
      <w:r>
        <w:separator/>
      </w:r>
    </w:p>
  </w:endnote>
  <w:endnote w:type="continuationSeparator" w:id="0">
    <w:p w:rsidR="00D46887" w:rsidRDefault="00D46887" w:rsidP="007172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46887" w:rsidRDefault="00D46887" w:rsidP="0071723F">
      <w:pPr>
        <w:spacing w:after="0" w:line="240" w:lineRule="auto"/>
      </w:pPr>
      <w:r>
        <w:separator/>
      </w:r>
    </w:p>
  </w:footnote>
  <w:footnote w:type="continuationSeparator" w:id="0">
    <w:p w:rsidR="00D46887" w:rsidRDefault="00D46887" w:rsidP="007172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1723F" w:rsidRDefault="0071723F">
    <w:pPr>
      <w:pStyle w:val="Header"/>
    </w:pPr>
    <w:r>
      <w:rPr>
        <w:noProof/>
      </w:rPr>
      <w:drawing>
        <wp:anchor distT="0" distB="0" distL="114300" distR="114300" simplePos="0" relativeHeight="251658240" behindDoc="0" locked="0" layoutInCell="1" allowOverlap="1" wp14:anchorId="2CB88506">
          <wp:simplePos x="0" y="0"/>
          <wp:positionH relativeFrom="margin">
            <wp:align>center</wp:align>
          </wp:positionH>
          <wp:positionV relativeFrom="margin">
            <wp:posOffset>-695325</wp:posOffset>
          </wp:positionV>
          <wp:extent cx="2000250" cy="499208"/>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00250" cy="499208"/>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0E4D87"/>
    <w:multiLevelType w:val="hybridMultilevel"/>
    <w:tmpl w:val="D124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0E1FF8"/>
    <w:multiLevelType w:val="hybridMultilevel"/>
    <w:tmpl w:val="63BE0E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AF64F2"/>
    <w:multiLevelType w:val="multilevel"/>
    <w:tmpl w:val="DB7E08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03A3EB7"/>
    <w:multiLevelType w:val="hybridMultilevel"/>
    <w:tmpl w:val="7BBC43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57B5172"/>
    <w:multiLevelType w:val="hybridMultilevel"/>
    <w:tmpl w:val="8E608EA4"/>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2EAE0F54"/>
    <w:multiLevelType w:val="hybridMultilevel"/>
    <w:tmpl w:val="6B4EE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FD21DD"/>
    <w:multiLevelType w:val="hybridMultilevel"/>
    <w:tmpl w:val="1E84F248"/>
    <w:lvl w:ilvl="0" w:tplc="08090001">
      <w:start w:val="1"/>
      <w:numFmt w:val="bullet"/>
      <w:lvlText w:val=""/>
      <w:lvlJc w:val="left"/>
      <w:pPr>
        <w:ind w:left="720" w:hanging="360"/>
      </w:pPr>
      <w:rPr>
        <w:rFonts w:ascii="Symbol" w:hAnsi="Symbol" w:hint="default"/>
      </w:rPr>
    </w:lvl>
    <w:lvl w:ilvl="1" w:tplc="72EAD78E">
      <w:numFmt w:val="bullet"/>
      <w:lvlText w:val="-"/>
      <w:lvlJc w:val="left"/>
      <w:pPr>
        <w:ind w:left="1440" w:hanging="360"/>
      </w:pPr>
      <w:rPr>
        <w:rFonts w:ascii="Calibri" w:eastAsiaTheme="minorHAnsi"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B4164F"/>
    <w:multiLevelType w:val="hybridMultilevel"/>
    <w:tmpl w:val="14EAC3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413574"/>
    <w:multiLevelType w:val="hybridMultilevel"/>
    <w:tmpl w:val="9DBE10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30562E"/>
    <w:multiLevelType w:val="hybridMultilevel"/>
    <w:tmpl w:val="E1DEAA3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0" w15:restartNumberingAfterBreak="0">
    <w:nsid w:val="664122A8"/>
    <w:multiLevelType w:val="hybridMultilevel"/>
    <w:tmpl w:val="A4BC37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66C79C4"/>
    <w:multiLevelType w:val="hybridMultilevel"/>
    <w:tmpl w:val="2B94291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187998"/>
    <w:multiLevelType w:val="hybridMultilevel"/>
    <w:tmpl w:val="1FAC68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023A27"/>
    <w:multiLevelType w:val="hybridMultilevel"/>
    <w:tmpl w:val="50C27D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6597F79"/>
    <w:multiLevelType w:val="hybridMultilevel"/>
    <w:tmpl w:val="36E44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8"/>
  </w:num>
  <w:num w:numId="4">
    <w:abstractNumId w:val="9"/>
  </w:num>
  <w:num w:numId="5">
    <w:abstractNumId w:val="4"/>
  </w:num>
  <w:num w:numId="6">
    <w:abstractNumId w:val="10"/>
  </w:num>
  <w:num w:numId="7">
    <w:abstractNumId w:val="7"/>
  </w:num>
  <w:num w:numId="8">
    <w:abstractNumId w:val="1"/>
  </w:num>
  <w:num w:numId="9">
    <w:abstractNumId w:val="12"/>
  </w:num>
  <w:num w:numId="10">
    <w:abstractNumId w:val="13"/>
  </w:num>
  <w:num w:numId="11">
    <w:abstractNumId w:val="2"/>
  </w:num>
  <w:num w:numId="12">
    <w:abstractNumId w:val="11"/>
  </w:num>
  <w:num w:numId="13">
    <w:abstractNumId w:val="5"/>
  </w:num>
  <w:num w:numId="14">
    <w:abstractNumId w:val="3"/>
  </w:num>
  <w:num w:numId="15">
    <w:abstractNumId w:val="1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819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0958"/>
    <w:rsid w:val="00007223"/>
    <w:rsid w:val="00010E6E"/>
    <w:rsid w:val="000110F2"/>
    <w:rsid w:val="00017D2E"/>
    <w:rsid w:val="0002074E"/>
    <w:rsid w:val="00021181"/>
    <w:rsid w:val="00044484"/>
    <w:rsid w:val="00045B2B"/>
    <w:rsid w:val="00045FCC"/>
    <w:rsid w:val="00046853"/>
    <w:rsid w:val="00047AF7"/>
    <w:rsid w:val="0005541D"/>
    <w:rsid w:val="000604FE"/>
    <w:rsid w:val="000646A8"/>
    <w:rsid w:val="0006617E"/>
    <w:rsid w:val="00070EA3"/>
    <w:rsid w:val="00073C10"/>
    <w:rsid w:val="00074AC6"/>
    <w:rsid w:val="00074F38"/>
    <w:rsid w:val="00075444"/>
    <w:rsid w:val="00080D38"/>
    <w:rsid w:val="00081A31"/>
    <w:rsid w:val="00082D7F"/>
    <w:rsid w:val="00086902"/>
    <w:rsid w:val="000870F3"/>
    <w:rsid w:val="0009217D"/>
    <w:rsid w:val="00092BA1"/>
    <w:rsid w:val="00093E82"/>
    <w:rsid w:val="00095F80"/>
    <w:rsid w:val="00096A33"/>
    <w:rsid w:val="0009753C"/>
    <w:rsid w:val="000A1772"/>
    <w:rsid w:val="000A7E24"/>
    <w:rsid w:val="000B472D"/>
    <w:rsid w:val="000C1D6B"/>
    <w:rsid w:val="000C48FF"/>
    <w:rsid w:val="000C62CC"/>
    <w:rsid w:val="000C66F8"/>
    <w:rsid w:val="000D0958"/>
    <w:rsid w:val="000D138B"/>
    <w:rsid w:val="000D24A0"/>
    <w:rsid w:val="000D73D6"/>
    <w:rsid w:val="000D7D21"/>
    <w:rsid w:val="000E1A3C"/>
    <w:rsid w:val="000E1CF6"/>
    <w:rsid w:val="000E34C6"/>
    <w:rsid w:val="000E5950"/>
    <w:rsid w:val="000E73FA"/>
    <w:rsid w:val="000F3D4B"/>
    <w:rsid w:val="0010243E"/>
    <w:rsid w:val="001028A6"/>
    <w:rsid w:val="00105C71"/>
    <w:rsid w:val="00106128"/>
    <w:rsid w:val="001078D5"/>
    <w:rsid w:val="001101C9"/>
    <w:rsid w:val="00110E86"/>
    <w:rsid w:val="00113506"/>
    <w:rsid w:val="0011380F"/>
    <w:rsid w:val="00116078"/>
    <w:rsid w:val="00120FB0"/>
    <w:rsid w:val="00122A26"/>
    <w:rsid w:val="00124DFB"/>
    <w:rsid w:val="001306F7"/>
    <w:rsid w:val="00131722"/>
    <w:rsid w:val="001327AD"/>
    <w:rsid w:val="00135F87"/>
    <w:rsid w:val="0014159A"/>
    <w:rsid w:val="00141D68"/>
    <w:rsid w:val="0014627B"/>
    <w:rsid w:val="00150C1E"/>
    <w:rsid w:val="001563A7"/>
    <w:rsid w:val="00156AB1"/>
    <w:rsid w:val="0016039D"/>
    <w:rsid w:val="00162DC7"/>
    <w:rsid w:val="0016376D"/>
    <w:rsid w:val="00163B36"/>
    <w:rsid w:val="00164A83"/>
    <w:rsid w:val="001674CA"/>
    <w:rsid w:val="00174D21"/>
    <w:rsid w:val="0018696E"/>
    <w:rsid w:val="00186BC8"/>
    <w:rsid w:val="00192E54"/>
    <w:rsid w:val="00192EF0"/>
    <w:rsid w:val="00197890"/>
    <w:rsid w:val="001A3C62"/>
    <w:rsid w:val="001B0F50"/>
    <w:rsid w:val="001B4C58"/>
    <w:rsid w:val="001B731E"/>
    <w:rsid w:val="001C1F11"/>
    <w:rsid w:val="001C3200"/>
    <w:rsid w:val="001C59CD"/>
    <w:rsid w:val="001D3617"/>
    <w:rsid w:val="001E4228"/>
    <w:rsid w:val="001E6215"/>
    <w:rsid w:val="001F0667"/>
    <w:rsid w:val="001F0B62"/>
    <w:rsid w:val="001F7616"/>
    <w:rsid w:val="001F7FE1"/>
    <w:rsid w:val="002039D3"/>
    <w:rsid w:val="00204B52"/>
    <w:rsid w:val="00210115"/>
    <w:rsid w:val="002110E1"/>
    <w:rsid w:val="002166C5"/>
    <w:rsid w:val="00216FF6"/>
    <w:rsid w:val="002170D1"/>
    <w:rsid w:val="00217D00"/>
    <w:rsid w:val="00221CDB"/>
    <w:rsid w:val="00225DAA"/>
    <w:rsid w:val="00225E3D"/>
    <w:rsid w:val="0022693D"/>
    <w:rsid w:val="002303D0"/>
    <w:rsid w:val="00233770"/>
    <w:rsid w:val="00237CC5"/>
    <w:rsid w:val="002422CE"/>
    <w:rsid w:val="00244C83"/>
    <w:rsid w:val="0025256D"/>
    <w:rsid w:val="00252C5B"/>
    <w:rsid w:val="00253668"/>
    <w:rsid w:val="002544E8"/>
    <w:rsid w:val="0025504E"/>
    <w:rsid w:val="0025603E"/>
    <w:rsid w:val="0026045D"/>
    <w:rsid w:val="00264157"/>
    <w:rsid w:val="00271A00"/>
    <w:rsid w:val="00272FC6"/>
    <w:rsid w:val="0027336D"/>
    <w:rsid w:val="0027457B"/>
    <w:rsid w:val="002867E0"/>
    <w:rsid w:val="00287A30"/>
    <w:rsid w:val="00287ADE"/>
    <w:rsid w:val="00287E43"/>
    <w:rsid w:val="002956B4"/>
    <w:rsid w:val="0029762C"/>
    <w:rsid w:val="002A0B8A"/>
    <w:rsid w:val="002A1B1C"/>
    <w:rsid w:val="002A2FB4"/>
    <w:rsid w:val="002A4985"/>
    <w:rsid w:val="002A6826"/>
    <w:rsid w:val="002B192E"/>
    <w:rsid w:val="002B1AF3"/>
    <w:rsid w:val="002B5B8F"/>
    <w:rsid w:val="002B7837"/>
    <w:rsid w:val="002C0581"/>
    <w:rsid w:val="002C4D64"/>
    <w:rsid w:val="002D12ED"/>
    <w:rsid w:val="002D2808"/>
    <w:rsid w:val="002D377A"/>
    <w:rsid w:val="002D4A96"/>
    <w:rsid w:val="002D4B05"/>
    <w:rsid w:val="002E02EC"/>
    <w:rsid w:val="002F15AF"/>
    <w:rsid w:val="002F3171"/>
    <w:rsid w:val="002F67B2"/>
    <w:rsid w:val="002F7E0C"/>
    <w:rsid w:val="00314369"/>
    <w:rsid w:val="00314A9F"/>
    <w:rsid w:val="00314C9E"/>
    <w:rsid w:val="00315D11"/>
    <w:rsid w:val="00321C3A"/>
    <w:rsid w:val="003231FC"/>
    <w:rsid w:val="003257F5"/>
    <w:rsid w:val="00325FCE"/>
    <w:rsid w:val="00326E86"/>
    <w:rsid w:val="00336963"/>
    <w:rsid w:val="003411F9"/>
    <w:rsid w:val="0034186D"/>
    <w:rsid w:val="00351748"/>
    <w:rsid w:val="00357B92"/>
    <w:rsid w:val="00360ADE"/>
    <w:rsid w:val="003659F3"/>
    <w:rsid w:val="00367CD6"/>
    <w:rsid w:val="00372D8D"/>
    <w:rsid w:val="0037311F"/>
    <w:rsid w:val="00383106"/>
    <w:rsid w:val="00386F6F"/>
    <w:rsid w:val="00392557"/>
    <w:rsid w:val="003935A0"/>
    <w:rsid w:val="003971D8"/>
    <w:rsid w:val="00397CB9"/>
    <w:rsid w:val="003A0DCF"/>
    <w:rsid w:val="003A3B76"/>
    <w:rsid w:val="003A5C7B"/>
    <w:rsid w:val="003B6677"/>
    <w:rsid w:val="003C3461"/>
    <w:rsid w:val="003C3560"/>
    <w:rsid w:val="003C5338"/>
    <w:rsid w:val="003C61E3"/>
    <w:rsid w:val="003D15BD"/>
    <w:rsid w:val="003D5F96"/>
    <w:rsid w:val="003E099B"/>
    <w:rsid w:val="003E0FE4"/>
    <w:rsid w:val="003E351A"/>
    <w:rsid w:val="003E3DDA"/>
    <w:rsid w:val="003E46B8"/>
    <w:rsid w:val="003E5F40"/>
    <w:rsid w:val="003E6376"/>
    <w:rsid w:val="003F025E"/>
    <w:rsid w:val="003F421E"/>
    <w:rsid w:val="004035C7"/>
    <w:rsid w:val="00404DC6"/>
    <w:rsid w:val="00405A2A"/>
    <w:rsid w:val="00405FC8"/>
    <w:rsid w:val="004071FC"/>
    <w:rsid w:val="00412882"/>
    <w:rsid w:val="00413B4A"/>
    <w:rsid w:val="004160E6"/>
    <w:rsid w:val="00421FEB"/>
    <w:rsid w:val="0042214A"/>
    <w:rsid w:val="0042533C"/>
    <w:rsid w:val="00426E95"/>
    <w:rsid w:val="004272A9"/>
    <w:rsid w:val="004312EC"/>
    <w:rsid w:val="0043331E"/>
    <w:rsid w:val="00433819"/>
    <w:rsid w:val="00433EE6"/>
    <w:rsid w:val="00434ABB"/>
    <w:rsid w:val="00437074"/>
    <w:rsid w:val="00442508"/>
    <w:rsid w:val="004431CA"/>
    <w:rsid w:val="00446671"/>
    <w:rsid w:val="00454027"/>
    <w:rsid w:val="00462AE4"/>
    <w:rsid w:val="00462F23"/>
    <w:rsid w:val="004653B0"/>
    <w:rsid w:val="00466AD1"/>
    <w:rsid w:val="004772C5"/>
    <w:rsid w:val="0048065E"/>
    <w:rsid w:val="004826A3"/>
    <w:rsid w:val="00491F12"/>
    <w:rsid w:val="004927FD"/>
    <w:rsid w:val="00493096"/>
    <w:rsid w:val="0049365B"/>
    <w:rsid w:val="0049533A"/>
    <w:rsid w:val="0049630A"/>
    <w:rsid w:val="004970E6"/>
    <w:rsid w:val="004A1292"/>
    <w:rsid w:val="004A29A4"/>
    <w:rsid w:val="004A3B9B"/>
    <w:rsid w:val="004A54DB"/>
    <w:rsid w:val="004A62DB"/>
    <w:rsid w:val="004A7C97"/>
    <w:rsid w:val="004B6BBC"/>
    <w:rsid w:val="004C0BD8"/>
    <w:rsid w:val="004C161A"/>
    <w:rsid w:val="004C5841"/>
    <w:rsid w:val="004C69E0"/>
    <w:rsid w:val="004C7B2A"/>
    <w:rsid w:val="004C7F22"/>
    <w:rsid w:val="004D309D"/>
    <w:rsid w:val="004D7A40"/>
    <w:rsid w:val="004E0E89"/>
    <w:rsid w:val="004E101C"/>
    <w:rsid w:val="004E7D56"/>
    <w:rsid w:val="004F1C37"/>
    <w:rsid w:val="004F5787"/>
    <w:rsid w:val="004F671C"/>
    <w:rsid w:val="004F71C2"/>
    <w:rsid w:val="00501E98"/>
    <w:rsid w:val="00502F46"/>
    <w:rsid w:val="00504034"/>
    <w:rsid w:val="005063B7"/>
    <w:rsid w:val="0050641B"/>
    <w:rsid w:val="005124C0"/>
    <w:rsid w:val="00516BB5"/>
    <w:rsid w:val="00516F81"/>
    <w:rsid w:val="00520003"/>
    <w:rsid w:val="005214C3"/>
    <w:rsid w:val="0052294E"/>
    <w:rsid w:val="005243D1"/>
    <w:rsid w:val="00524B00"/>
    <w:rsid w:val="00527898"/>
    <w:rsid w:val="00531C17"/>
    <w:rsid w:val="00531EFD"/>
    <w:rsid w:val="00534B03"/>
    <w:rsid w:val="00535DCD"/>
    <w:rsid w:val="005423A9"/>
    <w:rsid w:val="00546873"/>
    <w:rsid w:val="005516D0"/>
    <w:rsid w:val="00553A94"/>
    <w:rsid w:val="005546A2"/>
    <w:rsid w:val="00564052"/>
    <w:rsid w:val="00572742"/>
    <w:rsid w:val="00574EA5"/>
    <w:rsid w:val="00576FDF"/>
    <w:rsid w:val="00580D9B"/>
    <w:rsid w:val="005816C3"/>
    <w:rsid w:val="005840A1"/>
    <w:rsid w:val="00586BF8"/>
    <w:rsid w:val="00592C02"/>
    <w:rsid w:val="00596B4E"/>
    <w:rsid w:val="005A0E1E"/>
    <w:rsid w:val="005A377B"/>
    <w:rsid w:val="005A388C"/>
    <w:rsid w:val="005A48C9"/>
    <w:rsid w:val="005B082B"/>
    <w:rsid w:val="005B18F4"/>
    <w:rsid w:val="005B42E8"/>
    <w:rsid w:val="005C00CD"/>
    <w:rsid w:val="005C16F3"/>
    <w:rsid w:val="005C2345"/>
    <w:rsid w:val="005D7E25"/>
    <w:rsid w:val="005E294A"/>
    <w:rsid w:val="005E32DB"/>
    <w:rsid w:val="005E35D4"/>
    <w:rsid w:val="005E4249"/>
    <w:rsid w:val="005E6F3C"/>
    <w:rsid w:val="005E78AA"/>
    <w:rsid w:val="00600F3C"/>
    <w:rsid w:val="00603202"/>
    <w:rsid w:val="00606AAC"/>
    <w:rsid w:val="00607558"/>
    <w:rsid w:val="006132C3"/>
    <w:rsid w:val="0061467E"/>
    <w:rsid w:val="00615C96"/>
    <w:rsid w:val="00616A9C"/>
    <w:rsid w:val="00617FAC"/>
    <w:rsid w:val="00625134"/>
    <w:rsid w:val="00625C08"/>
    <w:rsid w:val="0062618F"/>
    <w:rsid w:val="006311E2"/>
    <w:rsid w:val="006318DD"/>
    <w:rsid w:val="0063220B"/>
    <w:rsid w:val="00633B30"/>
    <w:rsid w:val="006357E3"/>
    <w:rsid w:val="00641802"/>
    <w:rsid w:val="006421AC"/>
    <w:rsid w:val="00645D7D"/>
    <w:rsid w:val="00646D3C"/>
    <w:rsid w:val="00651EED"/>
    <w:rsid w:val="00660413"/>
    <w:rsid w:val="006631E2"/>
    <w:rsid w:val="0066498D"/>
    <w:rsid w:val="0067112F"/>
    <w:rsid w:val="00671F38"/>
    <w:rsid w:val="0067566A"/>
    <w:rsid w:val="00677F4D"/>
    <w:rsid w:val="006804DE"/>
    <w:rsid w:val="006839D8"/>
    <w:rsid w:val="00683E85"/>
    <w:rsid w:val="0069612F"/>
    <w:rsid w:val="00697C36"/>
    <w:rsid w:val="006A19F5"/>
    <w:rsid w:val="006A2970"/>
    <w:rsid w:val="006A3012"/>
    <w:rsid w:val="006A5869"/>
    <w:rsid w:val="006A5FE4"/>
    <w:rsid w:val="006A7B65"/>
    <w:rsid w:val="006B1BC9"/>
    <w:rsid w:val="006B38C2"/>
    <w:rsid w:val="006B66DB"/>
    <w:rsid w:val="006B73A0"/>
    <w:rsid w:val="006C2003"/>
    <w:rsid w:val="006C2C99"/>
    <w:rsid w:val="006C59D3"/>
    <w:rsid w:val="006C7942"/>
    <w:rsid w:val="006D3214"/>
    <w:rsid w:val="006D47F8"/>
    <w:rsid w:val="006D57E7"/>
    <w:rsid w:val="006D63EF"/>
    <w:rsid w:val="006E438F"/>
    <w:rsid w:val="006E49D1"/>
    <w:rsid w:val="006E6F68"/>
    <w:rsid w:val="006F0D6D"/>
    <w:rsid w:val="006F0EE3"/>
    <w:rsid w:val="006F1CA8"/>
    <w:rsid w:val="006F2661"/>
    <w:rsid w:val="006F2FFE"/>
    <w:rsid w:val="006F3E97"/>
    <w:rsid w:val="006F4479"/>
    <w:rsid w:val="006F4660"/>
    <w:rsid w:val="007013F5"/>
    <w:rsid w:val="0070439F"/>
    <w:rsid w:val="00711A6B"/>
    <w:rsid w:val="00712308"/>
    <w:rsid w:val="007125A2"/>
    <w:rsid w:val="0071723F"/>
    <w:rsid w:val="00720ED6"/>
    <w:rsid w:val="00721279"/>
    <w:rsid w:val="007212C7"/>
    <w:rsid w:val="00722B7B"/>
    <w:rsid w:val="00723CA8"/>
    <w:rsid w:val="0072536A"/>
    <w:rsid w:val="007260F3"/>
    <w:rsid w:val="00727A2B"/>
    <w:rsid w:val="00727B45"/>
    <w:rsid w:val="0073099A"/>
    <w:rsid w:val="0073125C"/>
    <w:rsid w:val="00734365"/>
    <w:rsid w:val="0073564C"/>
    <w:rsid w:val="00741D44"/>
    <w:rsid w:val="00742A44"/>
    <w:rsid w:val="0074305A"/>
    <w:rsid w:val="00751937"/>
    <w:rsid w:val="00752286"/>
    <w:rsid w:val="0075497D"/>
    <w:rsid w:val="00757233"/>
    <w:rsid w:val="0076161E"/>
    <w:rsid w:val="007649A8"/>
    <w:rsid w:val="0076544D"/>
    <w:rsid w:val="0077091F"/>
    <w:rsid w:val="00771C9A"/>
    <w:rsid w:val="00787EC4"/>
    <w:rsid w:val="007931E2"/>
    <w:rsid w:val="007950E0"/>
    <w:rsid w:val="0079539F"/>
    <w:rsid w:val="007A3C87"/>
    <w:rsid w:val="007A4AD7"/>
    <w:rsid w:val="007A7BFF"/>
    <w:rsid w:val="007B177B"/>
    <w:rsid w:val="007B60BB"/>
    <w:rsid w:val="007C1B91"/>
    <w:rsid w:val="007C490C"/>
    <w:rsid w:val="007C5666"/>
    <w:rsid w:val="007C7F0E"/>
    <w:rsid w:val="007D10B7"/>
    <w:rsid w:val="007D190A"/>
    <w:rsid w:val="007D25F8"/>
    <w:rsid w:val="007D71FD"/>
    <w:rsid w:val="007D72D6"/>
    <w:rsid w:val="007E0CDF"/>
    <w:rsid w:val="007E3B8A"/>
    <w:rsid w:val="007E5877"/>
    <w:rsid w:val="007F1DE1"/>
    <w:rsid w:val="007F28F4"/>
    <w:rsid w:val="007F396D"/>
    <w:rsid w:val="007F66D7"/>
    <w:rsid w:val="008033FE"/>
    <w:rsid w:val="008041BE"/>
    <w:rsid w:val="0080458D"/>
    <w:rsid w:val="0080479D"/>
    <w:rsid w:val="008060D1"/>
    <w:rsid w:val="008076BE"/>
    <w:rsid w:val="008116C3"/>
    <w:rsid w:val="0081365B"/>
    <w:rsid w:val="00816A29"/>
    <w:rsid w:val="00821B8C"/>
    <w:rsid w:val="008279DE"/>
    <w:rsid w:val="00832016"/>
    <w:rsid w:val="00836757"/>
    <w:rsid w:val="00836D42"/>
    <w:rsid w:val="00840BEB"/>
    <w:rsid w:val="008418F4"/>
    <w:rsid w:val="0084201C"/>
    <w:rsid w:val="00847F60"/>
    <w:rsid w:val="00853FCB"/>
    <w:rsid w:val="00855AD7"/>
    <w:rsid w:val="00857766"/>
    <w:rsid w:val="008629CC"/>
    <w:rsid w:val="008778D9"/>
    <w:rsid w:val="008800AD"/>
    <w:rsid w:val="00884ECD"/>
    <w:rsid w:val="00885F9C"/>
    <w:rsid w:val="0088683E"/>
    <w:rsid w:val="00897B83"/>
    <w:rsid w:val="008A09DF"/>
    <w:rsid w:val="008A2188"/>
    <w:rsid w:val="008A31A0"/>
    <w:rsid w:val="008A4920"/>
    <w:rsid w:val="008B11A1"/>
    <w:rsid w:val="008B16CB"/>
    <w:rsid w:val="008B1777"/>
    <w:rsid w:val="008B1DA7"/>
    <w:rsid w:val="008B3685"/>
    <w:rsid w:val="008B3E74"/>
    <w:rsid w:val="008C06FC"/>
    <w:rsid w:val="008C6F7C"/>
    <w:rsid w:val="008D0AFB"/>
    <w:rsid w:val="008D21C0"/>
    <w:rsid w:val="008D3B4F"/>
    <w:rsid w:val="008D4AA2"/>
    <w:rsid w:val="008D4B31"/>
    <w:rsid w:val="008D5292"/>
    <w:rsid w:val="008D7CC0"/>
    <w:rsid w:val="008E1753"/>
    <w:rsid w:val="008E2C51"/>
    <w:rsid w:val="008E425D"/>
    <w:rsid w:val="008E6A7C"/>
    <w:rsid w:val="008E6B9C"/>
    <w:rsid w:val="008F0210"/>
    <w:rsid w:val="008F0545"/>
    <w:rsid w:val="008F2BEE"/>
    <w:rsid w:val="008F6A9F"/>
    <w:rsid w:val="008F7A14"/>
    <w:rsid w:val="009005DC"/>
    <w:rsid w:val="00906DFA"/>
    <w:rsid w:val="00907D62"/>
    <w:rsid w:val="0091426D"/>
    <w:rsid w:val="00921C11"/>
    <w:rsid w:val="00923686"/>
    <w:rsid w:val="00924EFC"/>
    <w:rsid w:val="00931A50"/>
    <w:rsid w:val="00932830"/>
    <w:rsid w:val="00932AE5"/>
    <w:rsid w:val="00933737"/>
    <w:rsid w:val="00933F65"/>
    <w:rsid w:val="00935172"/>
    <w:rsid w:val="00935D96"/>
    <w:rsid w:val="00936D31"/>
    <w:rsid w:val="00957307"/>
    <w:rsid w:val="00957DFE"/>
    <w:rsid w:val="00963F21"/>
    <w:rsid w:val="0096628E"/>
    <w:rsid w:val="00971BB6"/>
    <w:rsid w:val="00983D55"/>
    <w:rsid w:val="0098462F"/>
    <w:rsid w:val="00986578"/>
    <w:rsid w:val="00986AD1"/>
    <w:rsid w:val="00987752"/>
    <w:rsid w:val="0099255C"/>
    <w:rsid w:val="00993C75"/>
    <w:rsid w:val="009A133D"/>
    <w:rsid w:val="009A139E"/>
    <w:rsid w:val="009A2150"/>
    <w:rsid w:val="009B0BBB"/>
    <w:rsid w:val="009B7AD5"/>
    <w:rsid w:val="009C1817"/>
    <w:rsid w:val="009D6853"/>
    <w:rsid w:val="009E259A"/>
    <w:rsid w:val="009E39B6"/>
    <w:rsid w:val="009F4347"/>
    <w:rsid w:val="009F7384"/>
    <w:rsid w:val="00A01B90"/>
    <w:rsid w:val="00A036BE"/>
    <w:rsid w:val="00A038B3"/>
    <w:rsid w:val="00A03EC7"/>
    <w:rsid w:val="00A11739"/>
    <w:rsid w:val="00A12309"/>
    <w:rsid w:val="00A141C8"/>
    <w:rsid w:val="00A160F9"/>
    <w:rsid w:val="00A1763F"/>
    <w:rsid w:val="00A177C8"/>
    <w:rsid w:val="00A2017D"/>
    <w:rsid w:val="00A233B5"/>
    <w:rsid w:val="00A23B58"/>
    <w:rsid w:val="00A30F7A"/>
    <w:rsid w:val="00A34062"/>
    <w:rsid w:val="00A35AF9"/>
    <w:rsid w:val="00A36707"/>
    <w:rsid w:val="00A43761"/>
    <w:rsid w:val="00A4669A"/>
    <w:rsid w:val="00A53FC2"/>
    <w:rsid w:val="00A54045"/>
    <w:rsid w:val="00A56138"/>
    <w:rsid w:val="00A5716D"/>
    <w:rsid w:val="00A6408C"/>
    <w:rsid w:val="00A72EE6"/>
    <w:rsid w:val="00A7442C"/>
    <w:rsid w:val="00A8060C"/>
    <w:rsid w:val="00A811D4"/>
    <w:rsid w:val="00A8503C"/>
    <w:rsid w:val="00A916D1"/>
    <w:rsid w:val="00A93D06"/>
    <w:rsid w:val="00A94340"/>
    <w:rsid w:val="00A96546"/>
    <w:rsid w:val="00AA2E97"/>
    <w:rsid w:val="00AA5AD5"/>
    <w:rsid w:val="00AA67B1"/>
    <w:rsid w:val="00AB0955"/>
    <w:rsid w:val="00AB1805"/>
    <w:rsid w:val="00AB22CD"/>
    <w:rsid w:val="00AB51BC"/>
    <w:rsid w:val="00AC10C9"/>
    <w:rsid w:val="00AC128E"/>
    <w:rsid w:val="00AC2F89"/>
    <w:rsid w:val="00AC4EB2"/>
    <w:rsid w:val="00AC54F8"/>
    <w:rsid w:val="00AD16D7"/>
    <w:rsid w:val="00AD1D26"/>
    <w:rsid w:val="00AD597E"/>
    <w:rsid w:val="00AD754E"/>
    <w:rsid w:val="00AE1D36"/>
    <w:rsid w:val="00AE58CD"/>
    <w:rsid w:val="00AE70DE"/>
    <w:rsid w:val="00AF762D"/>
    <w:rsid w:val="00B0087E"/>
    <w:rsid w:val="00B018CB"/>
    <w:rsid w:val="00B104E4"/>
    <w:rsid w:val="00B1250C"/>
    <w:rsid w:val="00B131AB"/>
    <w:rsid w:val="00B14734"/>
    <w:rsid w:val="00B14CED"/>
    <w:rsid w:val="00B172D0"/>
    <w:rsid w:val="00B17574"/>
    <w:rsid w:val="00B177C5"/>
    <w:rsid w:val="00B17DFE"/>
    <w:rsid w:val="00B23F9D"/>
    <w:rsid w:val="00B27300"/>
    <w:rsid w:val="00B3015A"/>
    <w:rsid w:val="00B30F2B"/>
    <w:rsid w:val="00B313A3"/>
    <w:rsid w:val="00B314BB"/>
    <w:rsid w:val="00B32123"/>
    <w:rsid w:val="00B363FB"/>
    <w:rsid w:val="00B379B9"/>
    <w:rsid w:val="00B523F7"/>
    <w:rsid w:val="00B52617"/>
    <w:rsid w:val="00B569C1"/>
    <w:rsid w:val="00B63CC3"/>
    <w:rsid w:val="00B66B8F"/>
    <w:rsid w:val="00B7008A"/>
    <w:rsid w:val="00B70269"/>
    <w:rsid w:val="00B70F39"/>
    <w:rsid w:val="00B71404"/>
    <w:rsid w:val="00B74F4A"/>
    <w:rsid w:val="00B77173"/>
    <w:rsid w:val="00B80B10"/>
    <w:rsid w:val="00B80F76"/>
    <w:rsid w:val="00B934A0"/>
    <w:rsid w:val="00B97C80"/>
    <w:rsid w:val="00BA0C54"/>
    <w:rsid w:val="00BA139C"/>
    <w:rsid w:val="00BB17AC"/>
    <w:rsid w:val="00BB4309"/>
    <w:rsid w:val="00BB5213"/>
    <w:rsid w:val="00BB58C2"/>
    <w:rsid w:val="00BB64C7"/>
    <w:rsid w:val="00BB6FBF"/>
    <w:rsid w:val="00BB7C10"/>
    <w:rsid w:val="00BC1661"/>
    <w:rsid w:val="00BC4093"/>
    <w:rsid w:val="00BC6C04"/>
    <w:rsid w:val="00BC6FF8"/>
    <w:rsid w:val="00BC77AE"/>
    <w:rsid w:val="00BD08F1"/>
    <w:rsid w:val="00BD2987"/>
    <w:rsid w:val="00BD3D52"/>
    <w:rsid w:val="00BD6758"/>
    <w:rsid w:val="00BD67C9"/>
    <w:rsid w:val="00BE329D"/>
    <w:rsid w:val="00BE405D"/>
    <w:rsid w:val="00BE60B1"/>
    <w:rsid w:val="00BF1675"/>
    <w:rsid w:val="00BF7E22"/>
    <w:rsid w:val="00C0245E"/>
    <w:rsid w:val="00C0252E"/>
    <w:rsid w:val="00C06AB3"/>
    <w:rsid w:val="00C0730A"/>
    <w:rsid w:val="00C07D5D"/>
    <w:rsid w:val="00C21BED"/>
    <w:rsid w:val="00C23E06"/>
    <w:rsid w:val="00C273C5"/>
    <w:rsid w:val="00C33656"/>
    <w:rsid w:val="00C370F6"/>
    <w:rsid w:val="00C37479"/>
    <w:rsid w:val="00C45E66"/>
    <w:rsid w:val="00C557A2"/>
    <w:rsid w:val="00C55A30"/>
    <w:rsid w:val="00C63A26"/>
    <w:rsid w:val="00C64F16"/>
    <w:rsid w:val="00C65A9D"/>
    <w:rsid w:val="00C65FD8"/>
    <w:rsid w:val="00C74A43"/>
    <w:rsid w:val="00C75BD9"/>
    <w:rsid w:val="00C76593"/>
    <w:rsid w:val="00C83608"/>
    <w:rsid w:val="00C867C2"/>
    <w:rsid w:val="00C875E9"/>
    <w:rsid w:val="00C907C0"/>
    <w:rsid w:val="00C93829"/>
    <w:rsid w:val="00C96F8D"/>
    <w:rsid w:val="00CA010B"/>
    <w:rsid w:val="00CA1320"/>
    <w:rsid w:val="00CA1F7C"/>
    <w:rsid w:val="00CA52DD"/>
    <w:rsid w:val="00CA5396"/>
    <w:rsid w:val="00CA5FF8"/>
    <w:rsid w:val="00CB66DF"/>
    <w:rsid w:val="00CB6D91"/>
    <w:rsid w:val="00CB7EF1"/>
    <w:rsid w:val="00CC0EE5"/>
    <w:rsid w:val="00CC3E03"/>
    <w:rsid w:val="00CC4ED7"/>
    <w:rsid w:val="00CD03EE"/>
    <w:rsid w:val="00CD4A8E"/>
    <w:rsid w:val="00CD7801"/>
    <w:rsid w:val="00CD7D09"/>
    <w:rsid w:val="00CE272E"/>
    <w:rsid w:val="00CE3870"/>
    <w:rsid w:val="00CE475E"/>
    <w:rsid w:val="00CE777F"/>
    <w:rsid w:val="00CE78FC"/>
    <w:rsid w:val="00CF0DCF"/>
    <w:rsid w:val="00CF611D"/>
    <w:rsid w:val="00CF6809"/>
    <w:rsid w:val="00D02C60"/>
    <w:rsid w:val="00D05DFE"/>
    <w:rsid w:val="00D10892"/>
    <w:rsid w:val="00D119D9"/>
    <w:rsid w:val="00D11CC4"/>
    <w:rsid w:val="00D13939"/>
    <w:rsid w:val="00D14997"/>
    <w:rsid w:val="00D1590E"/>
    <w:rsid w:val="00D15956"/>
    <w:rsid w:val="00D17AD8"/>
    <w:rsid w:val="00D20CD4"/>
    <w:rsid w:val="00D27381"/>
    <w:rsid w:val="00D300BE"/>
    <w:rsid w:val="00D30718"/>
    <w:rsid w:val="00D34018"/>
    <w:rsid w:val="00D40305"/>
    <w:rsid w:val="00D40AE8"/>
    <w:rsid w:val="00D42188"/>
    <w:rsid w:val="00D43321"/>
    <w:rsid w:val="00D44577"/>
    <w:rsid w:val="00D46887"/>
    <w:rsid w:val="00D46F0A"/>
    <w:rsid w:val="00D52D3B"/>
    <w:rsid w:val="00D54295"/>
    <w:rsid w:val="00D55C0E"/>
    <w:rsid w:val="00D631C1"/>
    <w:rsid w:val="00D66030"/>
    <w:rsid w:val="00D74950"/>
    <w:rsid w:val="00D757D8"/>
    <w:rsid w:val="00D77BB0"/>
    <w:rsid w:val="00D820A1"/>
    <w:rsid w:val="00D827B4"/>
    <w:rsid w:val="00D86AC9"/>
    <w:rsid w:val="00D874CC"/>
    <w:rsid w:val="00D878E8"/>
    <w:rsid w:val="00D96D7A"/>
    <w:rsid w:val="00D97E8B"/>
    <w:rsid w:val="00DA15A4"/>
    <w:rsid w:val="00DA3348"/>
    <w:rsid w:val="00DA6105"/>
    <w:rsid w:val="00DA701C"/>
    <w:rsid w:val="00DB123C"/>
    <w:rsid w:val="00DB1593"/>
    <w:rsid w:val="00DB462C"/>
    <w:rsid w:val="00DB56FA"/>
    <w:rsid w:val="00DB5771"/>
    <w:rsid w:val="00DC1AF3"/>
    <w:rsid w:val="00DC3D9F"/>
    <w:rsid w:val="00DC7C43"/>
    <w:rsid w:val="00DD4182"/>
    <w:rsid w:val="00DD6E46"/>
    <w:rsid w:val="00DE292A"/>
    <w:rsid w:val="00DE372C"/>
    <w:rsid w:val="00DE3AC8"/>
    <w:rsid w:val="00DE6DA8"/>
    <w:rsid w:val="00DE7186"/>
    <w:rsid w:val="00DF181C"/>
    <w:rsid w:val="00DF3711"/>
    <w:rsid w:val="00DF775A"/>
    <w:rsid w:val="00E035A4"/>
    <w:rsid w:val="00E03DEE"/>
    <w:rsid w:val="00E13ABD"/>
    <w:rsid w:val="00E13CB8"/>
    <w:rsid w:val="00E14AC3"/>
    <w:rsid w:val="00E14BBD"/>
    <w:rsid w:val="00E172A5"/>
    <w:rsid w:val="00E215B9"/>
    <w:rsid w:val="00E26195"/>
    <w:rsid w:val="00E27416"/>
    <w:rsid w:val="00E30D5C"/>
    <w:rsid w:val="00E33075"/>
    <w:rsid w:val="00E363AB"/>
    <w:rsid w:val="00E3647E"/>
    <w:rsid w:val="00E36BB8"/>
    <w:rsid w:val="00E3792C"/>
    <w:rsid w:val="00E414CB"/>
    <w:rsid w:val="00E437D9"/>
    <w:rsid w:val="00E43921"/>
    <w:rsid w:val="00E47BDC"/>
    <w:rsid w:val="00E553C6"/>
    <w:rsid w:val="00E60689"/>
    <w:rsid w:val="00E60D78"/>
    <w:rsid w:val="00E63414"/>
    <w:rsid w:val="00E67136"/>
    <w:rsid w:val="00E67F3F"/>
    <w:rsid w:val="00E70C6A"/>
    <w:rsid w:val="00E730E4"/>
    <w:rsid w:val="00E739D5"/>
    <w:rsid w:val="00E73FAD"/>
    <w:rsid w:val="00E76260"/>
    <w:rsid w:val="00E7734C"/>
    <w:rsid w:val="00E77C30"/>
    <w:rsid w:val="00E83EE6"/>
    <w:rsid w:val="00E84029"/>
    <w:rsid w:val="00E86774"/>
    <w:rsid w:val="00E87CFD"/>
    <w:rsid w:val="00E90AA7"/>
    <w:rsid w:val="00E91D82"/>
    <w:rsid w:val="00E94E9B"/>
    <w:rsid w:val="00E96AC7"/>
    <w:rsid w:val="00EA0B33"/>
    <w:rsid w:val="00EB0F63"/>
    <w:rsid w:val="00EC0124"/>
    <w:rsid w:val="00EC59D6"/>
    <w:rsid w:val="00EC7F2C"/>
    <w:rsid w:val="00ED0A35"/>
    <w:rsid w:val="00ED3B90"/>
    <w:rsid w:val="00ED418D"/>
    <w:rsid w:val="00ED4584"/>
    <w:rsid w:val="00ED5729"/>
    <w:rsid w:val="00ED7679"/>
    <w:rsid w:val="00EE2EF0"/>
    <w:rsid w:val="00EF210B"/>
    <w:rsid w:val="00EF646F"/>
    <w:rsid w:val="00F001F0"/>
    <w:rsid w:val="00F03992"/>
    <w:rsid w:val="00F11AFA"/>
    <w:rsid w:val="00F1297C"/>
    <w:rsid w:val="00F12AC4"/>
    <w:rsid w:val="00F22AE6"/>
    <w:rsid w:val="00F2456D"/>
    <w:rsid w:val="00F2477D"/>
    <w:rsid w:val="00F259AE"/>
    <w:rsid w:val="00F27771"/>
    <w:rsid w:val="00F32094"/>
    <w:rsid w:val="00F33A79"/>
    <w:rsid w:val="00F4012B"/>
    <w:rsid w:val="00F40CDD"/>
    <w:rsid w:val="00F40D72"/>
    <w:rsid w:val="00F44EF6"/>
    <w:rsid w:val="00F460A3"/>
    <w:rsid w:val="00F5221F"/>
    <w:rsid w:val="00F54BBA"/>
    <w:rsid w:val="00F571D2"/>
    <w:rsid w:val="00F66177"/>
    <w:rsid w:val="00F7468A"/>
    <w:rsid w:val="00F74BE9"/>
    <w:rsid w:val="00F81925"/>
    <w:rsid w:val="00F82AC9"/>
    <w:rsid w:val="00F8369F"/>
    <w:rsid w:val="00F87D8E"/>
    <w:rsid w:val="00F96D7E"/>
    <w:rsid w:val="00FA0170"/>
    <w:rsid w:val="00FA1BE4"/>
    <w:rsid w:val="00FA2ED7"/>
    <w:rsid w:val="00FA6ABD"/>
    <w:rsid w:val="00FB35D2"/>
    <w:rsid w:val="00FB4C2F"/>
    <w:rsid w:val="00FB73CF"/>
    <w:rsid w:val="00FC4D6F"/>
    <w:rsid w:val="00FC633E"/>
    <w:rsid w:val="00FD15EF"/>
    <w:rsid w:val="00FD4BD6"/>
    <w:rsid w:val="00FE6C3A"/>
    <w:rsid w:val="00FF3001"/>
    <w:rsid w:val="00FF34FC"/>
    <w:rsid w:val="00FF452E"/>
    <w:rsid w:val="00FF7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21"/>
    <o:shapelayout v:ext="edit">
      <o:idmap v:ext="edit" data="1"/>
    </o:shapelayout>
  </w:shapeDefaults>
  <w:decimalSymbol w:val="."/>
  <w:listSeparator w:val=","/>
  <w14:docId w14:val="4222EEC5"/>
  <w15:chartTrackingRefBased/>
  <w15:docId w15:val="{A9B3DA3B-A029-45E4-B519-8D82DA47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0243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29CC"/>
    <w:pPr>
      <w:ind w:left="720"/>
      <w:contextualSpacing/>
    </w:pPr>
  </w:style>
  <w:style w:type="character" w:styleId="Hyperlink">
    <w:name w:val="Hyperlink"/>
    <w:basedOn w:val="DefaultParagraphFont"/>
    <w:uiPriority w:val="99"/>
    <w:unhideWhenUsed/>
    <w:rsid w:val="00372D8D"/>
    <w:rPr>
      <w:color w:val="0563C1" w:themeColor="hyperlink"/>
      <w:u w:val="single"/>
    </w:rPr>
  </w:style>
  <w:style w:type="character" w:styleId="UnresolvedMention">
    <w:name w:val="Unresolved Mention"/>
    <w:basedOn w:val="DefaultParagraphFont"/>
    <w:uiPriority w:val="99"/>
    <w:semiHidden/>
    <w:unhideWhenUsed/>
    <w:rsid w:val="00372D8D"/>
    <w:rPr>
      <w:color w:val="605E5C"/>
      <w:shd w:val="clear" w:color="auto" w:fill="E1DFDD"/>
    </w:rPr>
  </w:style>
  <w:style w:type="character" w:styleId="Strong">
    <w:name w:val="Strong"/>
    <w:basedOn w:val="DefaultParagraphFont"/>
    <w:uiPriority w:val="22"/>
    <w:qFormat/>
    <w:rsid w:val="00AC2F89"/>
    <w:rPr>
      <w:b/>
      <w:bCs/>
    </w:rPr>
  </w:style>
  <w:style w:type="paragraph" w:styleId="Header">
    <w:name w:val="header"/>
    <w:basedOn w:val="Normal"/>
    <w:link w:val="HeaderChar"/>
    <w:uiPriority w:val="99"/>
    <w:unhideWhenUsed/>
    <w:rsid w:val="007172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723F"/>
  </w:style>
  <w:style w:type="paragraph" w:styleId="Footer">
    <w:name w:val="footer"/>
    <w:basedOn w:val="Normal"/>
    <w:link w:val="FooterChar"/>
    <w:uiPriority w:val="99"/>
    <w:unhideWhenUsed/>
    <w:rsid w:val="007172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723F"/>
  </w:style>
  <w:style w:type="paragraph" w:styleId="NormalWeb">
    <w:name w:val="Normal (Web)"/>
    <w:basedOn w:val="Normal"/>
    <w:uiPriority w:val="99"/>
    <w:semiHidden/>
    <w:unhideWhenUsed/>
    <w:rsid w:val="00576FDF"/>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7488126">
      <w:bodyDiv w:val="1"/>
      <w:marLeft w:val="0"/>
      <w:marRight w:val="0"/>
      <w:marTop w:val="0"/>
      <w:marBottom w:val="0"/>
      <w:divBdr>
        <w:top w:val="none" w:sz="0" w:space="0" w:color="auto"/>
        <w:left w:val="none" w:sz="0" w:space="0" w:color="auto"/>
        <w:bottom w:val="none" w:sz="0" w:space="0" w:color="auto"/>
        <w:right w:val="none" w:sz="0" w:space="0" w:color="auto"/>
      </w:divBdr>
    </w:div>
    <w:div w:id="1022364249">
      <w:bodyDiv w:val="1"/>
      <w:marLeft w:val="0"/>
      <w:marRight w:val="0"/>
      <w:marTop w:val="0"/>
      <w:marBottom w:val="0"/>
      <w:divBdr>
        <w:top w:val="none" w:sz="0" w:space="0" w:color="auto"/>
        <w:left w:val="none" w:sz="0" w:space="0" w:color="auto"/>
        <w:bottom w:val="none" w:sz="0" w:space="0" w:color="auto"/>
        <w:right w:val="none" w:sz="0" w:space="0" w:color="auto"/>
      </w:divBdr>
    </w:div>
    <w:div w:id="1030495178">
      <w:bodyDiv w:val="1"/>
      <w:marLeft w:val="0"/>
      <w:marRight w:val="0"/>
      <w:marTop w:val="0"/>
      <w:marBottom w:val="0"/>
      <w:divBdr>
        <w:top w:val="none" w:sz="0" w:space="0" w:color="auto"/>
        <w:left w:val="none" w:sz="0" w:space="0" w:color="auto"/>
        <w:bottom w:val="none" w:sz="0" w:space="0" w:color="auto"/>
        <w:right w:val="none" w:sz="0" w:space="0" w:color="auto"/>
      </w:divBdr>
    </w:div>
    <w:div w:id="1233543192">
      <w:bodyDiv w:val="1"/>
      <w:marLeft w:val="0"/>
      <w:marRight w:val="0"/>
      <w:marTop w:val="0"/>
      <w:marBottom w:val="0"/>
      <w:divBdr>
        <w:top w:val="none" w:sz="0" w:space="0" w:color="auto"/>
        <w:left w:val="none" w:sz="0" w:space="0" w:color="auto"/>
        <w:bottom w:val="none" w:sz="0" w:space="0" w:color="auto"/>
        <w:right w:val="none" w:sz="0" w:space="0" w:color="auto"/>
      </w:divBdr>
    </w:div>
    <w:div w:id="1250581766">
      <w:bodyDiv w:val="1"/>
      <w:marLeft w:val="0"/>
      <w:marRight w:val="0"/>
      <w:marTop w:val="0"/>
      <w:marBottom w:val="0"/>
      <w:divBdr>
        <w:top w:val="none" w:sz="0" w:space="0" w:color="auto"/>
        <w:left w:val="none" w:sz="0" w:space="0" w:color="auto"/>
        <w:bottom w:val="none" w:sz="0" w:space="0" w:color="auto"/>
        <w:right w:val="none" w:sz="0" w:space="0" w:color="auto"/>
      </w:divBdr>
    </w:div>
    <w:div w:id="1446077974">
      <w:bodyDiv w:val="1"/>
      <w:marLeft w:val="0"/>
      <w:marRight w:val="0"/>
      <w:marTop w:val="0"/>
      <w:marBottom w:val="0"/>
      <w:divBdr>
        <w:top w:val="none" w:sz="0" w:space="0" w:color="auto"/>
        <w:left w:val="none" w:sz="0" w:space="0" w:color="auto"/>
        <w:bottom w:val="none" w:sz="0" w:space="0" w:color="auto"/>
        <w:right w:val="none" w:sz="0" w:space="0" w:color="auto"/>
      </w:divBdr>
    </w:div>
    <w:div w:id="1590887871">
      <w:bodyDiv w:val="1"/>
      <w:marLeft w:val="0"/>
      <w:marRight w:val="0"/>
      <w:marTop w:val="0"/>
      <w:marBottom w:val="0"/>
      <w:divBdr>
        <w:top w:val="none" w:sz="0" w:space="0" w:color="auto"/>
        <w:left w:val="none" w:sz="0" w:space="0" w:color="auto"/>
        <w:bottom w:val="none" w:sz="0" w:space="0" w:color="auto"/>
        <w:right w:val="none" w:sz="0" w:space="0" w:color="auto"/>
      </w:divBdr>
    </w:div>
    <w:div w:id="1704750790">
      <w:bodyDiv w:val="1"/>
      <w:marLeft w:val="0"/>
      <w:marRight w:val="0"/>
      <w:marTop w:val="0"/>
      <w:marBottom w:val="0"/>
      <w:divBdr>
        <w:top w:val="none" w:sz="0" w:space="0" w:color="auto"/>
        <w:left w:val="none" w:sz="0" w:space="0" w:color="auto"/>
        <w:bottom w:val="none" w:sz="0" w:space="0" w:color="auto"/>
        <w:right w:val="none" w:sz="0" w:space="0" w:color="auto"/>
      </w:divBdr>
    </w:div>
    <w:div w:id="1753433859">
      <w:bodyDiv w:val="1"/>
      <w:marLeft w:val="0"/>
      <w:marRight w:val="0"/>
      <w:marTop w:val="0"/>
      <w:marBottom w:val="0"/>
      <w:divBdr>
        <w:top w:val="none" w:sz="0" w:space="0" w:color="auto"/>
        <w:left w:val="none" w:sz="0" w:space="0" w:color="auto"/>
        <w:bottom w:val="none" w:sz="0" w:space="0" w:color="auto"/>
        <w:right w:val="none" w:sz="0" w:space="0" w:color="auto"/>
      </w:divBdr>
    </w:div>
    <w:div w:id="1857959077">
      <w:bodyDiv w:val="1"/>
      <w:marLeft w:val="0"/>
      <w:marRight w:val="0"/>
      <w:marTop w:val="0"/>
      <w:marBottom w:val="0"/>
      <w:divBdr>
        <w:top w:val="none" w:sz="0" w:space="0" w:color="auto"/>
        <w:left w:val="none" w:sz="0" w:space="0" w:color="auto"/>
        <w:bottom w:val="none" w:sz="0" w:space="0" w:color="auto"/>
        <w:right w:val="none" w:sz="0" w:space="0" w:color="auto"/>
      </w:divBdr>
    </w:div>
    <w:div w:id="1912306284">
      <w:bodyDiv w:val="1"/>
      <w:marLeft w:val="0"/>
      <w:marRight w:val="0"/>
      <w:marTop w:val="0"/>
      <w:marBottom w:val="0"/>
      <w:divBdr>
        <w:top w:val="none" w:sz="0" w:space="0" w:color="auto"/>
        <w:left w:val="none" w:sz="0" w:space="0" w:color="auto"/>
        <w:bottom w:val="none" w:sz="0" w:space="0" w:color="auto"/>
        <w:right w:val="none" w:sz="0" w:space="0" w:color="auto"/>
      </w:divBdr>
    </w:div>
    <w:div w:id="2067294875">
      <w:bodyDiv w:val="1"/>
      <w:marLeft w:val="0"/>
      <w:marRight w:val="0"/>
      <w:marTop w:val="0"/>
      <w:marBottom w:val="0"/>
      <w:divBdr>
        <w:top w:val="none" w:sz="0" w:space="0" w:color="auto"/>
        <w:left w:val="none" w:sz="0" w:space="0" w:color="auto"/>
        <w:bottom w:val="none" w:sz="0" w:space="0" w:color="auto"/>
        <w:right w:val="none" w:sz="0" w:space="0" w:color="auto"/>
      </w:divBdr>
    </w:div>
    <w:div w:id="2106226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Tim.Horobin@blackburn.gov.uk" TargetMode="External"/><Relationship Id="rId18" Type="http://schemas.openxmlformats.org/officeDocument/2006/relationships/hyperlink" Target="mailto:Zainab.Dhukai@newground.co.uk" TargetMode="External"/><Relationship Id="rId26" Type="http://schemas.openxmlformats.org/officeDocument/2006/relationships/hyperlink" Target="mailto:Dawn.Treanor@imocharity.org" TargetMode="External"/><Relationship Id="rId39" Type="http://schemas.openxmlformats.org/officeDocument/2006/relationships/image" Target="cid:image005.jpg@01D903E3.D3E1A420" TargetMode="External"/><Relationship Id="rId21" Type="http://schemas.openxmlformats.org/officeDocument/2006/relationships/hyperlink" Target="mailto:lisacouperthwaite@mcpin.org" TargetMode="External"/><Relationship Id="rId34" Type="http://schemas.openxmlformats.org/officeDocument/2006/relationships/image" Target="media/image1.jpeg"/><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mailto:Clare.Rigby@blackburn.gov.uk" TargetMode="External"/><Relationship Id="rId20" Type="http://schemas.openxmlformats.org/officeDocument/2006/relationships/hyperlink" Target="mailto:D.Ali@bwdhl.org.uk" TargetMode="External"/><Relationship Id="rId29" Type="http://schemas.openxmlformats.org/officeDocument/2006/relationships/hyperlink" Target="mailto:tracey.true@blackburn.gov.uk" TargetMode="External"/><Relationship Id="rId41"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ddie.owen@brctrust.co.uk" TargetMode="External"/><Relationship Id="rId24" Type="http://schemas.openxmlformats.org/officeDocument/2006/relationships/hyperlink" Target="mailto:hazel.parkinson@newground.co.uk" TargetMode="External"/><Relationship Id="rId32" Type="http://schemas.openxmlformats.org/officeDocument/2006/relationships/hyperlink" Target="https://www.dofe.org/opportunity-finder/article/young-peoples-services-blackburn-with-darwen-borough-council/" TargetMode="External"/><Relationship Id="rId37" Type="http://schemas.openxmlformats.org/officeDocument/2006/relationships/image" Target="cid:image004.jpg@01D903E3.D3E1A420" TargetMode="External"/><Relationship Id="rId40" Type="http://schemas.openxmlformats.org/officeDocument/2006/relationships/hyperlink" Target="mailto:Donna.talbot@communitycvs.org.uk" TargetMode="External"/><Relationship Id="rId5" Type="http://schemas.openxmlformats.org/officeDocument/2006/relationships/webSettings" Target="webSettings.xml"/><Relationship Id="rId15" Type="http://schemas.openxmlformats.org/officeDocument/2006/relationships/hyperlink" Target="mailto:Shaun.McAllister@blackburn.ac.uk" TargetMode="External"/><Relationship Id="rId23" Type="http://schemas.openxmlformats.org/officeDocument/2006/relationships/hyperlink" Target="mailto:anam@humraaz.org.uk" TargetMode="External"/><Relationship Id="rId28" Type="http://schemas.openxmlformats.org/officeDocument/2006/relationships/hyperlink" Target="https://www.citizensadvice.org.uk/about-us/about-us1/citizens-advice-witness-service/" TargetMode="External"/><Relationship Id="rId36" Type="http://schemas.openxmlformats.org/officeDocument/2006/relationships/image" Target="media/image2.jpeg"/><Relationship Id="rId10" Type="http://schemas.openxmlformats.org/officeDocument/2006/relationships/hyperlink" Target="mailto:denise.hayhurst@lacvs.org.uk" TargetMode="External"/><Relationship Id="rId19" Type="http://schemas.openxmlformats.org/officeDocument/2006/relationships/hyperlink" Target="mailto:danny.wood@citizensadvice.org.uk" TargetMode="External"/><Relationship Id="rId31" Type="http://schemas.openxmlformats.org/officeDocument/2006/relationships/hyperlink" Target="https://www.stoptrial.co.uk/" TargetMode="External"/><Relationship Id="rId4" Type="http://schemas.openxmlformats.org/officeDocument/2006/relationships/settings" Target="settings.xml"/><Relationship Id="rId9" Type="http://schemas.openxmlformats.org/officeDocument/2006/relationships/hyperlink" Target="mailto:-Nancy@kairoshousing.org.uk" TargetMode="External"/><Relationship Id="rId14" Type="http://schemas.openxmlformats.org/officeDocument/2006/relationships/hyperlink" Target="mailto:d.whalley@redroserecovery.org.uk" TargetMode="External"/><Relationship Id="rId22" Type="http://schemas.openxmlformats.org/officeDocument/2006/relationships/hyperlink" Target="mailto:Mark.lowes@blackburnyz.org" TargetMode="External"/><Relationship Id="rId27" Type="http://schemas.openxmlformats.org/officeDocument/2006/relationships/hyperlink" Target="mailto:Shaun.McAllister@blackburn.ac.uk" TargetMode="External"/><Relationship Id="rId30" Type="http://schemas.openxmlformats.org/officeDocument/2006/relationships/hyperlink" Target="https://mcpin.org/project/successful-treatment-of-paranoia-stop/" TargetMode="External"/><Relationship Id="rId35" Type="http://schemas.openxmlformats.org/officeDocument/2006/relationships/image" Target="cid:image003.jpg@01D903E3.D3E1A420" TargetMode="External"/><Relationship Id="rId43" Type="http://schemas.openxmlformats.org/officeDocument/2006/relationships/theme" Target="theme/theme1.xml"/><Relationship Id="rId8" Type="http://schemas.openxmlformats.org/officeDocument/2006/relationships/hyperlink" Target="mailto:lisa.rawcliffe@communitycvs.org.uk" TargetMode="External"/><Relationship Id="rId3" Type="http://schemas.openxmlformats.org/officeDocument/2006/relationships/styles" Target="styles.xml"/><Relationship Id="rId12" Type="http://schemas.openxmlformats.org/officeDocument/2006/relationships/hyperlink" Target="mailto:rolande.bradshaw@redroserecovery.org.uk" TargetMode="External"/><Relationship Id="rId17" Type="http://schemas.openxmlformats.org/officeDocument/2006/relationships/hyperlink" Target="mailto:Ian.whittaker@newground.co.uk" TargetMode="External"/><Relationship Id="rId25" Type="http://schemas.openxmlformats.org/officeDocument/2006/relationships/hyperlink" Target="mailto:Shabnam.saifi@blackburn.org.uk" TargetMode="External"/><Relationship Id="rId33" Type="http://schemas.openxmlformats.org/officeDocument/2006/relationships/hyperlink" Target="https://redroserecovery.org.uk/" TargetMode="External"/><Relationship Id="rId38"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A030C4-B205-499D-A0D3-6881FBBAEE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3204</TotalTime>
  <Pages>7</Pages>
  <Words>2070</Words>
  <Characters>11805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13848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Bev Lynn</dc:creator>
  <cp:keywords/>
  <dc:description/>
  <cp:lastModifiedBy>Donna Talbot</cp:lastModifiedBy>
  <cp:revision>81</cp:revision>
  <cp:lastPrinted>2019-08-06T13:25:00Z</cp:lastPrinted>
  <dcterms:created xsi:type="dcterms:W3CDTF">2022-06-24T12:09:00Z</dcterms:created>
  <dcterms:modified xsi:type="dcterms:W3CDTF">2023-12-06T12:30:00Z</dcterms:modified>
</cp:coreProperties>
</file>