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C3" w:rsidRDefault="000069C3" w:rsidP="000069C3">
      <w:pPr>
        <w:autoSpaceDE w:val="0"/>
        <w:autoSpaceDN w:val="0"/>
        <w:adjustRightInd w:val="0"/>
        <w:jc w:val="center"/>
        <w:rPr>
          <w:rFonts w:cs="Trebuchet MS"/>
          <w:b/>
          <w:bCs/>
          <w:sz w:val="40"/>
          <w:szCs w:val="40"/>
        </w:rPr>
      </w:pPr>
      <w:r>
        <w:rPr>
          <w:noProof/>
          <w:lang w:eastAsia="en-GB"/>
        </w:rPr>
        <w:drawing>
          <wp:inline distT="0" distB="0" distL="0" distR="0" wp14:anchorId="702F202D" wp14:editId="5AF25389">
            <wp:extent cx="1847850" cy="1162050"/>
            <wp:effectExtent l="0" t="0" r="0" b="0"/>
            <wp:docPr id="1" name="Picture 1" descr="sendiass email"/>
            <wp:cNvGraphicFramePr/>
            <a:graphic xmlns:a="http://schemas.openxmlformats.org/drawingml/2006/main">
              <a:graphicData uri="http://schemas.openxmlformats.org/drawingml/2006/picture">
                <pic:pic xmlns:pic="http://schemas.openxmlformats.org/drawingml/2006/picture">
                  <pic:nvPicPr>
                    <pic:cNvPr id="1" name="Picture 1" descr="sendiass email"/>
                    <pic:cNvPicPr/>
                  </pic:nvPicPr>
                  <pic:blipFill>
                    <a:blip r:embed="rId5">
                      <a:extLst>
                        <a:ext uri="{28A0092B-C50C-407E-A947-70E740481C1C}">
                          <a14:useLocalDpi xmlns:a14="http://schemas.microsoft.com/office/drawing/2010/main" val="0"/>
                        </a:ext>
                      </a:extLst>
                    </a:blip>
                    <a:srcRect t="-2" r="9885" b="36282"/>
                    <a:stretch>
                      <a:fillRect/>
                    </a:stretch>
                  </pic:blipFill>
                  <pic:spPr bwMode="auto">
                    <a:xfrm>
                      <a:off x="0" y="0"/>
                      <a:ext cx="1847850" cy="1162050"/>
                    </a:xfrm>
                    <a:prstGeom prst="rect">
                      <a:avLst/>
                    </a:prstGeom>
                    <a:noFill/>
                    <a:ln>
                      <a:noFill/>
                    </a:ln>
                  </pic:spPr>
                </pic:pic>
              </a:graphicData>
            </a:graphic>
          </wp:inline>
        </w:drawing>
      </w:r>
    </w:p>
    <w:p w:rsidR="000069C3" w:rsidRDefault="000069C3" w:rsidP="00230069">
      <w:pPr>
        <w:autoSpaceDE w:val="0"/>
        <w:autoSpaceDN w:val="0"/>
        <w:adjustRightInd w:val="0"/>
        <w:rPr>
          <w:rFonts w:cs="Trebuchet MS"/>
          <w:b/>
          <w:bCs/>
          <w:sz w:val="40"/>
          <w:szCs w:val="40"/>
        </w:rPr>
      </w:pPr>
    </w:p>
    <w:p w:rsidR="00230069" w:rsidRDefault="00230069" w:rsidP="00230069">
      <w:pPr>
        <w:autoSpaceDE w:val="0"/>
        <w:autoSpaceDN w:val="0"/>
        <w:adjustRightInd w:val="0"/>
        <w:rPr>
          <w:rFonts w:cs="Trebuchet MS"/>
          <w:b/>
          <w:bCs/>
          <w:sz w:val="40"/>
          <w:szCs w:val="40"/>
        </w:rPr>
      </w:pPr>
      <w:r>
        <w:rPr>
          <w:noProof/>
          <w:lang w:eastAsia="en-GB"/>
        </w:rPr>
        <mc:AlternateContent>
          <mc:Choice Requires="wps">
            <w:drawing>
              <wp:anchor distT="0" distB="0" distL="114300" distR="114300" simplePos="0" relativeHeight="251659264" behindDoc="0" locked="0" layoutInCell="1" allowOverlap="1" wp14:anchorId="362E5964" wp14:editId="2B281CB5">
                <wp:simplePos x="0" y="0"/>
                <wp:positionH relativeFrom="column">
                  <wp:posOffset>-635</wp:posOffset>
                </wp:positionH>
                <wp:positionV relativeFrom="paragraph">
                  <wp:posOffset>0</wp:posOffset>
                </wp:positionV>
                <wp:extent cx="5838825" cy="2468880"/>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5838825" cy="2468880"/>
                        </a:xfrm>
                        <a:prstGeom prst="rect">
                          <a:avLst/>
                        </a:prstGeom>
                        <a:noFill/>
                        <a:ln>
                          <a:noFill/>
                        </a:ln>
                        <a:effectLst/>
                      </wps:spPr>
                      <wps:txbx>
                        <w:txbxContent>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Blackburn with Darwen</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Special Educational Needs &amp; Disability (SEND)</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Information, Advice &amp; Support Service (IASS)</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SENDIASS</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(formerly Parent Partnership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5964" id="_x0000_t202" coordsize="21600,21600" o:spt="202" path="m,l,21600r21600,l21600,xe">
                <v:stroke joinstyle="miter"/>
                <v:path gradientshapeok="t" o:connecttype="rect"/>
              </v:shapetype>
              <v:shape id="Text Box 10" o:spid="_x0000_s1026" type="#_x0000_t202" style="position:absolute;margin-left:-.05pt;margin-top:0;width:459.75pt;height:1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" filled="f" stroked="f">
                <v:textbox>
                  <w:txbxContent>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Blackburn with Darwen</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Special Educational Needs &amp; Disability (SEND)</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Information, Advice &amp; Support Service (IASS)</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SENDIASS</w:t>
                      </w:r>
                    </w:p>
                    <w:p w:rsidR="00230069" w:rsidRPr="000069C3" w:rsidRDefault="00230069" w:rsidP="00230069">
                      <w:pPr>
                        <w:autoSpaceDE w:val="0"/>
                        <w:autoSpaceDN w:val="0"/>
                        <w:adjustRightInd w:val="0"/>
                        <w:jc w:val="center"/>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pPr>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w:t>
                      </w:r>
                      <w:proofErr w:type="gramStart"/>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formerly</w:t>
                      </w:r>
                      <w:proofErr w:type="gramEnd"/>
                      <w:r w:rsidRPr="000069C3">
                        <w:rPr>
                          <w:rFonts w:cs="Trebuchet MS"/>
                          <w:b/>
                          <w:bCs/>
                          <w:color w:val="1F497D" w:themeColor="text2"/>
                          <w:sz w:val="40"/>
                          <w:szCs w:val="40"/>
                          <w14:textOutline w14:w="10541" w14:cap="flat" w14:cmpd="sng" w14:algn="ctr">
                            <w14:solidFill>
                              <w14:schemeClr w14:val="accent1">
                                <w14:shade w14:val="88000"/>
                                <w14:satMod w14:val="110000"/>
                              </w14:schemeClr>
                            </w14:solidFill>
                            <w14:prstDash w14:val="solid"/>
                            <w14:round/>
                          </w14:textOutline>
                        </w:rPr>
                        <w:t xml:space="preserve"> Parent Partnership Service)</w:t>
                      </w:r>
                    </w:p>
                  </w:txbxContent>
                </v:textbox>
                <w10:wrap type="square"/>
              </v:shape>
            </w:pict>
          </mc:Fallback>
        </mc:AlternateContent>
      </w:r>
    </w:p>
    <w:p w:rsidR="00230069" w:rsidRPr="000069C3" w:rsidRDefault="00230069" w:rsidP="00230069">
      <w:pPr>
        <w:jc w:val="center"/>
        <w:rPr>
          <w:b/>
          <w:sz w:val="40"/>
          <w:szCs w:val="40"/>
        </w:rPr>
      </w:pPr>
      <w:r w:rsidRPr="000069C3">
        <w:rPr>
          <w:b/>
          <w:sz w:val="40"/>
          <w:szCs w:val="40"/>
        </w:rPr>
        <w:t xml:space="preserve">Checklist for visiting </w:t>
      </w:r>
    </w:p>
    <w:p w:rsidR="00230069" w:rsidRPr="000069C3" w:rsidRDefault="00230069" w:rsidP="00230069">
      <w:pPr>
        <w:jc w:val="center"/>
        <w:rPr>
          <w:b/>
          <w:sz w:val="40"/>
          <w:szCs w:val="40"/>
        </w:rPr>
      </w:pPr>
      <w:r w:rsidRPr="000069C3">
        <w:rPr>
          <w:b/>
          <w:sz w:val="40"/>
          <w:szCs w:val="40"/>
        </w:rPr>
        <w:t>primary and secondary schools</w:t>
      </w:r>
    </w:p>
    <w:p w:rsidR="00230069" w:rsidRDefault="00230069" w:rsidP="00230069">
      <w:pPr>
        <w:jc w:val="center"/>
        <w:rPr>
          <w:b/>
        </w:rPr>
      </w:pPr>
    </w:p>
    <w:p w:rsidR="00230069" w:rsidRDefault="00230069" w:rsidP="000069C3">
      <w:pPr>
        <w:jc w:val="center"/>
        <w:rPr>
          <w:b/>
        </w:rPr>
      </w:pPr>
      <w:r>
        <w:rPr>
          <w:rFonts w:ascii="Segoe UI" w:hAnsi="Segoe UI" w:cs="Segoe UI"/>
          <w:noProof/>
          <w:color w:val="666666"/>
          <w:sz w:val="15"/>
          <w:szCs w:val="15"/>
          <w:lang w:eastAsia="en-GB"/>
        </w:rPr>
        <w:drawing>
          <wp:inline distT="0" distB="0" distL="0" distR="0" wp14:anchorId="58E3267C" wp14:editId="1D484BA6">
            <wp:extent cx="2032000" cy="1238250"/>
            <wp:effectExtent l="0" t="0" r="6350" b="0"/>
            <wp:docPr id="9" name="Picture 9" descr="academic,checklists,clipboards,office supplies,offices,pencils,school supplies,schools,writing implements,wri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emic,checklists,clipboards,office supplies,offices,pencils,school supplies,schools,writing implements,writin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1238250"/>
                    </a:xfrm>
                    <a:prstGeom prst="rect">
                      <a:avLst/>
                    </a:prstGeom>
                    <a:noFill/>
                    <a:ln>
                      <a:noFill/>
                    </a:ln>
                  </pic:spPr>
                </pic:pic>
              </a:graphicData>
            </a:graphic>
          </wp:inline>
        </w:drawing>
      </w:r>
    </w:p>
    <w:p w:rsidR="00230069" w:rsidRDefault="00230069" w:rsidP="00230069">
      <w:pPr>
        <w:spacing w:before="120" w:after="120" w:line="240" w:lineRule="auto"/>
        <w:rPr>
          <w:b/>
          <w:i/>
          <w:sz w:val="24"/>
          <w:szCs w:val="24"/>
        </w:rPr>
      </w:pPr>
      <w:r>
        <w:rPr>
          <w:b/>
          <w:i/>
          <w:sz w:val="24"/>
          <w:szCs w:val="24"/>
        </w:rPr>
        <w:t>From the 1</w:t>
      </w:r>
      <w:r>
        <w:rPr>
          <w:b/>
          <w:i/>
          <w:sz w:val="24"/>
          <w:szCs w:val="24"/>
          <w:vertAlign w:val="superscript"/>
        </w:rPr>
        <w:t>st</w:t>
      </w:r>
      <w:r>
        <w:rPr>
          <w:b/>
          <w:i/>
          <w:sz w:val="24"/>
          <w:szCs w:val="24"/>
        </w:rPr>
        <w:t xml:space="preserve"> September 2014 Parent Partnership Services (PPS) in every local authority will evolve into Information, Advice and Support (IAS) Services. Each IAS Service will provide support similar to that of a PPS, although the type of support, and who is entitled to receive it, has been significantly expanded. </w:t>
      </w:r>
    </w:p>
    <w:p w:rsidR="00230069" w:rsidRDefault="00230069" w:rsidP="00230069">
      <w:pPr>
        <w:jc w:val="right"/>
        <w:rPr>
          <w:rFonts w:ascii="Times New Roman" w:hAnsi="Times New Roman"/>
          <w:b/>
          <w:sz w:val="24"/>
          <w:szCs w:val="24"/>
        </w:rPr>
      </w:pPr>
    </w:p>
    <w:p w:rsidR="00230069" w:rsidRDefault="00230069" w:rsidP="00230069">
      <w:pPr>
        <w:jc w:val="right"/>
        <w:rPr>
          <w:rFonts w:ascii="Times New Roman" w:hAnsi="Times New Roman"/>
          <w:b/>
          <w:sz w:val="24"/>
          <w:szCs w:val="24"/>
        </w:rPr>
      </w:pPr>
      <w:r>
        <w:rPr>
          <w:rFonts w:ascii="Times New Roman" w:hAnsi="Times New Roman"/>
          <w:b/>
          <w:sz w:val="24"/>
          <w:szCs w:val="24"/>
        </w:rPr>
        <w:t>September 2014</w:t>
      </w:r>
    </w:p>
    <w:p w:rsidR="00230069" w:rsidRDefault="00230069" w:rsidP="00230069">
      <w:pPr>
        <w:shd w:val="clear" w:color="auto" w:fill="FFFFFF"/>
        <w:spacing w:after="324" w:line="240" w:lineRule="auto"/>
        <w:jc w:val="center"/>
        <w:rPr>
          <w:rFonts w:cs="Calibri"/>
          <w:b/>
          <w:bCs/>
          <w:color w:val="2A2A2A"/>
          <w:sz w:val="28"/>
          <w:szCs w:val="28"/>
          <w:lang w:eastAsia="en-GB"/>
        </w:rPr>
      </w:pPr>
      <w:r>
        <w:rPr>
          <w:rFonts w:cs="Calibri"/>
          <w:b/>
          <w:bCs/>
          <w:color w:val="2A2A2A"/>
          <w:sz w:val="28"/>
          <w:szCs w:val="28"/>
          <w:lang w:eastAsia="en-GB"/>
        </w:rPr>
        <w:lastRenderedPageBreak/>
        <w:t>Choosing a school is a big step and can be a worrying time for parents and indeed, pupils.  Allow yourself time to think, visit and plan your application – don’t add to the worry by leaving it late.</w:t>
      </w:r>
    </w:p>
    <w:p w:rsidR="00230069" w:rsidRDefault="00230069" w:rsidP="00230069">
      <w:pPr>
        <w:shd w:val="clear" w:color="auto" w:fill="FFFFFF"/>
        <w:spacing w:after="324" w:line="240" w:lineRule="auto"/>
        <w:rPr>
          <w:rFonts w:cs="Calibri"/>
          <w:color w:val="2A2A2A"/>
          <w:sz w:val="28"/>
          <w:szCs w:val="28"/>
          <w:lang w:eastAsia="en-GB"/>
        </w:rPr>
      </w:pPr>
      <w:r>
        <w:rPr>
          <w:rFonts w:cs="Calibri"/>
          <w:b/>
          <w:bCs/>
          <w:color w:val="2A2A2A"/>
          <w:sz w:val="28"/>
          <w:szCs w:val="28"/>
          <w:lang w:eastAsia="en-GB"/>
        </w:rPr>
        <w:t>Before arranging a visit:</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Ask the school for their School Prospectus and read it. </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Check the Ofsted Report </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Ask for school policies and performance information</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Carefully think about and jot down questions that you would like to ask</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When you would like to visit? (it is best to visit during school hours)</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Will you be taking your child?</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Do you want someone else to accompany you?</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Is the school easy to get to? (think about transport arrangements)</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Would you like to talk to the Special Educational Needs Co-ordinator    </w:t>
      </w:r>
    </w:p>
    <w:p w:rsidR="00230069" w:rsidRDefault="00230069" w:rsidP="00230069">
      <w:p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    (SENCO)?</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Do you want a guided tour?</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Will you be able to meet staff who would be involved with your child?</w:t>
      </w:r>
    </w:p>
    <w:p w:rsidR="00230069" w:rsidRDefault="00230069" w:rsidP="00230069">
      <w:pPr>
        <w:numPr>
          <w:ilvl w:val="0"/>
          <w:numId w:val="30"/>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Will you be able to talk to other parents who have children at the school?</w:t>
      </w:r>
    </w:p>
    <w:p w:rsidR="00230069" w:rsidRDefault="00230069" w:rsidP="00230069">
      <w:pPr>
        <w:shd w:val="clear" w:color="auto" w:fill="FFFFFF"/>
        <w:spacing w:after="45" w:line="240" w:lineRule="auto"/>
        <w:ind w:left="60"/>
        <w:rPr>
          <w:rFonts w:cs="Calibri"/>
          <w:color w:val="2A2A2A"/>
          <w:sz w:val="24"/>
          <w:szCs w:val="24"/>
          <w:lang w:eastAsia="en-GB"/>
        </w:rPr>
      </w:pPr>
    </w:p>
    <w:p w:rsidR="00230069" w:rsidRDefault="00230069" w:rsidP="00230069">
      <w:pPr>
        <w:shd w:val="clear" w:color="auto" w:fill="FFFFFF"/>
        <w:spacing w:after="45" w:line="240" w:lineRule="auto"/>
        <w:ind w:left="60"/>
        <w:rPr>
          <w:rFonts w:cs="Calibri"/>
          <w:color w:val="2A2A2A"/>
          <w:sz w:val="28"/>
          <w:szCs w:val="28"/>
          <w:lang w:eastAsia="en-GB"/>
        </w:rPr>
      </w:pPr>
    </w:p>
    <w:p w:rsidR="00230069" w:rsidRDefault="00230069" w:rsidP="00230069">
      <w:pPr>
        <w:shd w:val="clear" w:color="auto" w:fill="FFFFFF"/>
        <w:spacing w:after="324" w:line="240" w:lineRule="auto"/>
        <w:rPr>
          <w:rFonts w:cs="Calibri"/>
          <w:color w:val="2A2A2A"/>
          <w:sz w:val="28"/>
          <w:szCs w:val="28"/>
          <w:lang w:eastAsia="en-GB"/>
        </w:rPr>
      </w:pPr>
      <w:r>
        <w:rPr>
          <w:rFonts w:cs="Calibri"/>
          <w:b/>
          <w:bCs/>
          <w:color w:val="2A2A2A"/>
          <w:sz w:val="28"/>
          <w:szCs w:val="28"/>
          <w:lang w:eastAsia="en-GB"/>
        </w:rPr>
        <w:t xml:space="preserve">During the visit:                                      </w:t>
      </w:r>
    </w:p>
    <w:p w:rsidR="00230069" w:rsidRDefault="00230069" w:rsidP="00230069">
      <w:pPr>
        <w:numPr>
          <w:ilvl w:val="0"/>
          <w:numId w:val="31"/>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Use your senses, is it welcoming - do staff and pupils seem happy?</w:t>
      </w:r>
    </w:p>
    <w:p w:rsidR="00230069" w:rsidRDefault="00230069" w:rsidP="00230069">
      <w:pPr>
        <w:numPr>
          <w:ilvl w:val="0"/>
          <w:numId w:val="31"/>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Check walls and noticeboards- is pupils’ work on display?</w:t>
      </w:r>
    </w:p>
    <w:p w:rsidR="00230069" w:rsidRDefault="00230069" w:rsidP="00230069">
      <w:pPr>
        <w:numPr>
          <w:ilvl w:val="0"/>
          <w:numId w:val="31"/>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Is there a hum of activity- or just noise?</w:t>
      </w:r>
    </w:p>
    <w:p w:rsidR="00230069" w:rsidRDefault="00230069" w:rsidP="00230069">
      <w:pPr>
        <w:numPr>
          <w:ilvl w:val="0"/>
          <w:numId w:val="31"/>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do parents get involved in school life?</w:t>
      </w:r>
    </w:p>
    <w:p w:rsidR="00230069" w:rsidRDefault="00230069" w:rsidP="00230069">
      <w:pPr>
        <w:shd w:val="clear" w:color="auto" w:fill="FFFFFF"/>
        <w:spacing w:after="45" w:line="240" w:lineRule="auto"/>
        <w:ind w:left="60"/>
        <w:jc w:val="center"/>
        <w:rPr>
          <w:rFonts w:cs="Calibri"/>
          <w:color w:val="2A2A2A"/>
          <w:sz w:val="20"/>
          <w:szCs w:val="20"/>
          <w:lang w:eastAsia="en-GB"/>
        </w:rPr>
      </w:pPr>
      <w:r>
        <w:rPr>
          <w:rFonts w:cs="Calibri"/>
          <w:color w:val="666666"/>
          <w:sz w:val="15"/>
          <w:szCs w:val="15"/>
        </w:rPr>
        <w:t xml:space="preserve">                                                                                                       </w:t>
      </w:r>
      <w:r>
        <w:rPr>
          <w:rFonts w:cs="Calibri"/>
          <w:noProof/>
          <w:color w:val="666666"/>
          <w:sz w:val="15"/>
          <w:szCs w:val="15"/>
          <w:lang w:eastAsia="en-GB"/>
        </w:rPr>
        <w:drawing>
          <wp:inline distT="0" distB="0" distL="0" distR="0">
            <wp:extent cx="1914525" cy="990600"/>
            <wp:effectExtent l="0" t="0" r="9525" b="0"/>
            <wp:docPr id="8" name="Picture 8" descr="Bibles,boys,children,girls,holy books,persons,religion,scriptures,studying,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es,boys,children,girls,holy books,persons,religion,scriptures,studying,Sunda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990600"/>
                    </a:xfrm>
                    <a:prstGeom prst="rect">
                      <a:avLst/>
                    </a:prstGeom>
                    <a:noFill/>
                    <a:ln>
                      <a:noFill/>
                    </a:ln>
                  </pic:spPr>
                </pic:pic>
              </a:graphicData>
            </a:graphic>
          </wp:inline>
        </w:drawing>
      </w:r>
    </w:p>
    <w:p w:rsidR="00230069" w:rsidRDefault="00230069" w:rsidP="00230069">
      <w:pPr>
        <w:shd w:val="clear" w:color="auto" w:fill="FFFFFF"/>
        <w:spacing w:after="324" w:line="240" w:lineRule="auto"/>
        <w:rPr>
          <w:rFonts w:cs="Calibri"/>
          <w:color w:val="2A2A2A"/>
          <w:sz w:val="28"/>
          <w:szCs w:val="28"/>
          <w:lang w:eastAsia="en-GB"/>
        </w:rPr>
      </w:pPr>
      <w:r>
        <w:rPr>
          <w:rFonts w:cs="Calibri"/>
          <w:b/>
          <w:bCs/>
          <w:color w:val="2A2A2A"/>
          <w:sz w:val="28"/>
          <w:szCs w:val="28"/>
          <w:lang w:eastAsia="en-GB"/>
        </w:rPr>
        <w:t>After the visit:</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Discuss your thoughts and feelings about the school with someone else</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Did you feel welcomed at the school?</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Did the children seem happy, friendly and helpful?</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Do you think your child would be happy at that school?</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Did the school answer all your questions?</w:t>
      </w:r>
    </w:p>
    <w:p w:rsidR="00230069" w:rsidRDefault="00230069" w:rsidP="00230069">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Have you got any other questions that you would like to ask the</w:t>
      </w:r>
      <w:r>
        <w:rPr>
          <w:rFonts w:cs="Calibri"/>
          <w:color w:val="2A2A2A"/>
          <w:sz w:val="20"/>
          <w:szCs w:val="20"/>
          <w:lang w:eastAsia="en-GB"/>
        </w:rPr>
        <w:t xml:space="preserve"> </w:t>
      </w:r>
      <w:r>
        <w:rPr>
          <w:rFonts w:cs="Calibri"/>
          <w:color w:val="2A2A2A"/>
          <w:sz w:val="24"/>
          <w:szCs w:val="24"/>
          <w:lang w:eastAsia="en-GB"/>
        </w:rPr>
        <w:t>school?</w:t>
      </w:r>
    </w:p>
    <w:p w:rsidR="00230069" w:rsidRPr="000069C3" w:rsidRDefault="00230069" w:rsidP="000069C3">
      <w:pPr>
        <w:numPr>
          <w:ilvl w:val="0"/>
          <w:numId w:val="32"/>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Consider the admission criteria and transport arrangements.</w:t>
      </w:r>
    </w:p>
    <w:p w:rsidR="00230069" w:rsidRDefault="00230069" w:rsidP="00230069">
      <w:pPr>
        <w:shd w:val="clear" w:color="auto" w:fill="FFFFFF"/>
        <w:spacing w:after="324" w:line="240" w:lineRule="auto"/>
        <w:rPr>
          <w:rFonts w:cs="Calibri"/>
          <w:color w:val="2A2A2A"/>
          <w:sz w:val="20"/>
          <w:szCs w:val="20"/>
          <w:lang w:eastAsia="en-GB"/>
        </w:rPr>
      </w:pPr>
    </w:p>
    <w:p w:rsidR="00230069" w:rsidRDefault="00230069" w:rsidP="00230069">
      <w:pPr>
        <w:shd w:val="clear" w:color="auto" w:fill="FFFFFF"/>
        <w:spacing w:after="324" w:line="240" w:lineRule="auto"/>
        <w:jc w:val="center"/>
        <w:rPr>
          <w:rFonts w:cs="Calibri"/>
          <w:b/>
          <w:bCs/>
          <w:color w:val="2A2A2A"/>
          <w:sz w:val="28"/>
          <w:szCs w:val="28"/>
          <w:lang w:eastAsia="en-GB"/>
        </w:rPr>
      </w:pPr>
      <w:r>
        <w:rPr>
          <w:rFonts w:cs="Calibri"/>
          <w:b/>
          <w:bCs/>
          <w:color w:val="2A2A2A"/>
          <w:sz w:val="28"/>
          <w:szCs w:val="28"/>
          <w:lang w:eastAsia="en-GB"/>
        </w:rPr>
        <w:t>Schools are used to having visitors and won’t be surprised by any of your questions, nor will they be offended if you decide not to choose their school.  If in doubt, request a second visit</w:t>
      </w:r>
    </w:p>
    <w:p w:rsidR="00230069" w:rsidRDefault="00230069" w:rsidP="00230069">
      <w:pPr>
        <w:shd w:val="clear" w:color="auto" w:fill="FFFFFF"/>
        <w:spacing w:after="324" w:line="240" w:lineRule="auto"/>
        <w:jc w:val="center"/>
        <w:rPr>
          <w:rFonts w:cs="Calibri"/>
          <w:color w:val="2A2A2A"/>
          <w:sz w:val="20"/>
          <w:szCs w:val="20"/>
          <w:lang w:eastAsia="en-GB"/>
        </w:rPr>
      </w:pP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r>
      <w:r>
        <w:rPr>
          <w:rFonts w:cs="Calibri"/>
          <w:color w:val="2A2A2A"/>
          <w:sz w:val="24"/>
          <w:szCs w:val="24"/>
          <w:lang w:eastAsia="en-GB"/>
        </w:rPr>
        <w:tab/>
        <w:t> </w:t>
      </w:r>
      <w:r>
        <w:rPr>
          <w:rFonts w:cs="Calibri"/>
          <w:noProof/>
          <w:sz w:val="20"/>
          <w:szCs w:val="20"/>
          <w:lang w:eastAsia="en-GB"/>
        </w:rPr>
        <w:drawing>
          <wp:inline distT="0" distB="0" distL="0" distR="0" wp14:anchorId="5013797A" wp14:editId="16282480">
            <wp:extent cx="904875" cy="962025"/>
            <wp:effectExtent l="0" t="0" r="9525" b="9525"/>
            <wp:docPr id="7" name="Picture 7" descr="http://bassem-ghali.com/wp-content/uploads/2009/11/question-mark-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sem-ghali.com/wp-content/uploads/2009/11/question-mark-30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rsidR="00230069" w:rsidRDefault="00230069" w:rsidP="00230069">
      <w:pPr>
        <w:shd w:val="clear" w:color="auto" w:fill="FFFFFF"/>
        <w:spacing w:after="324" w:line="240" w:lineRule="auto"/>
        <w:jc w:val="center"/>
        <w:rPr>
          <w:rFonts w:cs="Calibri"/>
          <w:color w:val="2A2A2A"/>
          <w:sz w:val="28"/>
          <w:szCs w:val="28"/>
          <w:lang w:eastAsia="en-GB"/>
        </w:rPr>
      </w:pPr>
      <w:r>
        <w:rPr>
          <w:rFonts w:cs="Calibri"/>
          <w:b/>
          <w:bCs/>
          <w:color w:val="2A2A2A"/>
          <w:sz w:val="28"/>
          <w:szCs w:val="28"/>
          <w:lang w:eastAsia="en-GB"/>
        </w:rPr>
        <w:t>The following are sample questions to ask the school, but please don’t hesitate to ask questions relating to your child:</w:t>
      </w:r>
    </w:p>
    <w:p w:rsidR="00230069" w:rsidRDefault="00230069" w:rsidP="00230069">
      <w:pPr>
        <w:numPr>
          <w:ilvl w:val="0"/>
          <w:numId w:val="33"/>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What is the general structure &amp; timetable for the school day?</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many children would be in your child’s class/ lessons?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many members of staff would be in your child’s class?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do the school support children with special educational needs &amp; disabilities?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Do the school know anything about your child’s difficulty or disability?</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Have the school ever taught any other children with similar difficulties?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Are all areas of the school accessible to your child? (are adaptations required)</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will your child be supported outside lesson time?</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do the school manage difficult behaviour?</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is bullying dealt with at the school?</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does the school help children mix and make friends? Eg Buddy systems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What extra activities does the school provide at lunchtime and after school?</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What will you have to provide for your child?</w:t>
      </w:r>
    </w:p>
    <w:p w:rsidR="00230069" w:rsidRDefault="00230069" w:rsidP="00230069">
      <w:p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     (uniform/stationery/money for trips, events, extra activities, etc.)</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does the school communicate with parents?</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should parents contact school &amp; who should they contact?</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When can parents talk to their child’s teacher/learning support staff etc?</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What arrangements are there for parents to get involved with the school?</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What opportunities are there to meet other parents? (P.T.A., organised </w:t>
      </w:r>
    </w:p>
    <w:p w:rsidR="00230069" w:rsidRDefault="00230069" w:rsidP="00230069">
      <w:p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 xml:space="preserve">    events etc.)                                                                                         </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How is supervision for lunchtime and breaks arranged?</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What activities/equipment is available at breaks inside and outside?</w:t>
      </w:r>
    </w:p>
    <w:p w:rsidR="00230069" w:rsidRDefault="00230069" w:rsidP="00230069">
      <w:pPr>
        <w:numPr>
          <w:ilvl w:val="0"/>
          <w:numId w:val="34"/>
        </w:numPr>
        <w:shd w:val="clear" w:color="auto" w:fill="FFFFFF"/>
        <w:spacing w:after="45" w:line="240" w:lineRule="auto"/>
        <w:ind w:left="420"/>
        <w:rPr>
          <w:rFonts w:cs="Calibri"/>
          <w:color w:val="2A2A2A"/>
          <w:sz w:val="20"/>
          <w:szCs w:val="20"/>
          <w:lang w:eastAsia="en-GB"/>
        </w:rPr>
      </w:pPr>
      <w:r>
        <w:rPr>
          <w:rFonts w:cs="Calibri"/>
          <w:color w:val="2A2A2A"/>
          <w:sz w:val="24"/>
          <w:szCs w:val="24"/>
          <w:lang w:eastAsia="en-GB"/>
        </w:rPr>
        <w:t>Are there extra curricular activities after school and lunchtime clubs?</w:t>
      </w:r>
    </w:p>
    <w:p w:rsidR="00A45846" w:rsidRDefault="00A45846">
      <w:pPr>
        <w:rPr>
          <w:rFonts w:ascii="Tahoma" w:hAnsi="Tahoma" w:cs="Tahoma"/>
          <w:color w:val="2A2A2A"/>
          <w:sz w:val="20"/>
          <w:szCs w:val="20"/>
          <w:lang w:eastAsia="en-GB"/>
        </w:rPr>
      </w:pPr>
      <w:r>
        <w:rPr>
          <w:rFonts w:ascii="Tahoma" w:hAnsi="Tahoma" w:cs="Tahoma"/>
          <w:color w:val="2A2A2A"/>
          <w:sz w:val="20"/>
          <w:szCs w:val="20"/>
          <w:lang w:eastAsia="en-GB"/>
        </w:rPr>
        <w:br w:type="page"/>
      </w:r>
    </w:p>
    <w:p w:rsidR="00230069" w:rsidRDefault="00230069" w:rsidP="00230069">
      <w:pPr>
        <w:shd w:val="clear" w:color="auto" w:fill="FFFFFF"/>
        <w:spacing w:after="324" w:line="240" w:lineRule="auto"/>
        <w:rPr>
          <w:rFonts w:ascii="Tahoma" w:hAnsi="Tahoma" w:cs="Tahoma"/>
          <w:color w:val="2A2A2A"/>
          <w:sz w:val="20"/>
          <w:szCs w:val="20"/>
          <w:lang w:eastAsia="en-GB"/>
        </w:rPr>
      </w:pPr>
    </w:p>
    <w:p w:rsidR="00230069" w:rsidRDefault="00230069" w:rsidP="00230069">
      <w:pPr>
        <w:jc w:val="center"/>
        <w:rPr>
          <w:b/>
          <w:sz w:val="28"/>
          <w:szCs w:val="28"/>
          <w:u w:val="single"/>
        </w:rPr>
      </w:pPr>
      <w:r>
        <w:rPr>
          <w:b/>
          <w:sz w:val="28"/>
          <w:szCs w:val="28"/>
          <w:u w:val="single"/>
        </w:rPr>
        <w:t>Publications/references</w:t>
      </w:r>
    </w:p>
    <w:p w:rsidR="00230069" w:rsidRDefault="00A45846" w:rsidP="00230069">
      <w:pPr>
        <w:shd w:val="clear" w:color="auto" w:fill="FFFFFF"/>
        <w:spacing w:after="75" w:line="330" w:lineRule="atLeast"/>
        <w:outlineLvl w:val="2"/>
        <w:rPr>
          <w:rFonts w:ascii="Times New Roman" w:eastAsia="Times New Roman" w:hAnsi="Times New Roman"/>
          <w:b/>
          <w:bCs/>
          <w:sz w:val="28"/>
          <w:szCs w:val="28"/>
          <w:lang w:val="en-US" w:eastAsia="en-GB"/>
        </w:rPr>
      </w:pPr>
      <w:r>
        <w:rPr>
          <w:rFonts w:ascii="Arial" w:hAnsi="Arial" w:cs="Arial"/>
          <w:noProof/>
          <w:color w:val="0000CC"/>
          <w:lang w:eastAsia="en-GB"/>
        </w:rPr>
        <w:drawing>
          <wp:anchor distT="0" distB="0" distL="114300" distR="114300" simplePos="0" relativeHeight="251658240" behindDoc="0" locked="0" layoutInCell="1" allowOverlap="1" wp14:anchorId="64E87B7E" wp14:editId="45D675DA">
            <wp:simplePos x="0" y="0"/>
            <wp:positionH relativeFrom="column">
              <wp:posOffset>4343400</wp:posOffset>
            </wp:positionH>
            <wp:positionV relativeFrom="paragraph">
              <wp:posOffset>-66675</wp:posOffset>
            </wp:positionV>
            <wp:extent cx="1219200" cy="1057275"/>
            <wp:effectExtent l="0" t="0" r="0" b="9525"/>
            <wp:wrapThrough wrapText="bothSides">
              <wp:wrapPolygon edited="0">
                <wp:start x="0" y="0"/>
                <wp:lineTo x="0" y="21405"/>
                <wp:lineTo x="21263" y="21405"/>
                <wp:lineTo x="21263" y="0"/>
                <wp:lineTo x="0" y="0"/>
              </wp:wrapPolygon>
            </wp:wrapThrough>
            <wp:docPr id="2" name="Picture 2" descr="ts?t=3088447933405798580&amp;pid=23040&amp;pp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3088447933405798580&amp;pid=23040&amp;ppid=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69">
        <w:rPr>
          <w:rFonts w:ascii="Times New Roman" w:eastAsia="Times New Roman" w:hAnsi="Times New Roman"/>
          <w:b/>
          <w:bCs/>
          <w:sz w:val="28"/>
          <w:szCs w:val="28"/>
          <w:lang w:val="en-US" w:eastAsia="en-GB"/>
        </w:rPr>
        <w:t>Information leaflets</w:t>
      </w:r>
    </w:p>
    <w:p w:rsidR="00230069" w:rsidRDefault="00230069" w:rsidP="00230069">
      <w:pPr>
        <w:shd w:val="clear" w:color="auto" w:fill="FFFFFF"/>
        <w:spacing w:before="100" w:beforeAutospacing="1" w:after="100" w:afterAutospacing="1" w:line="300" w:lineRule="atLeast"/>
        <w:rPr>
          <w:rFonts w:ascii="Times New Roman" w:eastAsia="Times New Roman" w:hAnsi="Times New Roman"/>
          <w:color w:val="333333"/>
          <w:sz w:val="24"/>
          <w:szCs w:val="24"/>
          <w:lang w:val="en-US" w:eastAsia="en-GB"/>
        </w:rPr>
      </w:pPr>
      <w:r>
        <w:rPr>
          <w:rFonts w:ascii="Times New Roman" w:eastAsia="Times New Roman" w:hAnsi="Times New Roman"/>
          <w:color w:val="333333"/>
          <w:sz w:val="24"/>
          <w:szCs w:val="24"/>
          <w:lang w:val="en-US" w:eastAsia="en-GB"/>
        </w:rPr>
        <w:t>At the present time information leaflets are currently being updated.</w:t>
      </w:r>
    </w:p>
    <w:p w:rsidR="00230069" w:rsidRDefault="00230069" w:rsidP="00230069">
      <w:pPr>
        <w:shd w:val="clear" w:color="auto" w:fill="FFFFFF"/>
        <w:spacing w:after="75" w:line="330" w:lineRule="atLeast"/>
        <w:outlineLvl w:val="2"/>
        <w:rPr>
          <w:rFonts w:ascii="Times New Roman" w:eastAsia="Times New Roman" w:hAnsi="Times New Roman"/>
          <w:b/>
          <w:bCs/>
          <w:sz w:val="28"/>
          <w:szCs w:val="28"/>
          <w:lang w:val="en-US" w:eastAsia="en-GB"/>
        </w:rPr>
      </w:pPr>
      <w:r>
        <w:rPr>
          <w:rFonts w:ascii="Times New Roman" w:eastAsia="Times New Roman" w:hAnsi="Times New Roman"/>
          <w:b/>
          <w:bCs/>
          <w:sz w:val="28"/>
          <w:szCs w:val="28"/>
          <w:lang w:val="en-US" w:eastAsia="en-GB"/>
        </w:rPr>
        <w:t>Useful websites:</w:t>
      </w:r>
    </w:p>
    <w:p w:rsidR="00230069" w:rsidRDefault="006A4005" w:rsidP="00230069">
      <w:pPr>
        <w:numPr>
          <w:ilvl w:val="0"/>
          <w:numId w:val="35"/>
        </w:numPr>
        <w:shd w:val="clear" w:color="auto" w:fill="FFFFFF"/>
        <w:spacing w:before="100" w:beforeAutospacing="1" w:after="100" w:afterAutospacing="1" w:line="300" w:lineRule="atLeast"/>
        <w:rPr>
          <w:rFonts w:ascii="Times New Roman" w:eastAsia="Times New Roman" w:hAnsi="Times New Roman"/>
          <w:color w:val="333333"/>
          <w:sz w:val="18"/>
          <w:szCs w:val="18"/>
          <w:lang w:val="en-US" w:eastAsia="en-GB"/>
        </w:rPr>
      </w:pPr>
      <w:hyperlink r:id="rId10" w:history="1">
        <w:r w:rsidR="00230069">
          <w:rPr>
            <w:rStyle w:val="Hyperlink"/>
            <w:rFonts w:ascii="Times New Roman" w:eastAsia="Times New Roman" w:hAnsi="Times New Roman"/>
            <w:color w:val="333333"/>
            <w:sz w:val="18"/>
            <w:szCs w:val="18"/>
            <w:u w:val="single"/>
            <w:lang w:val="en-US" w:eastAsia="en-GB"/>
          </w:rPr>
          <w:t>www.blackburn.gov.uk</w:t>
        </w:r>
      </w:hyperlink>
      <w:r w:rsidR="00230069">
        <w:rPr>
          <w:rFonts w:ascii="Times New Roman" w:eastAsia="Times New Roman" w:hAnsi="Times New Roman"/>
          <w:color w:val="333333"/>
          <w:sz w:val="18"/>
          <w:szCs w:val="18"/>
          <w:lang w:val="en-US" w:eastAsia="en-GB"/>
        </w:rPr>
        <w:t xml:space="preserve"> – Blackburn with Darwen Council – Local Offer</w:t>
      </w:r>
    </w:p>
    <w:p w:rsidR="00230069" w:rsidRDefault="006A4005" w:rsidP="00230069">
      <w:pPr>
        <w:numPr>
          <w:ilvl w:val="0"/>
          <w:numId w:val="35"/>
        </w:numPr>
        <w:shd w:val="clear" w:color="auto" w:fill="FFFFFF"/>
        <w:spacing w:before="100" w:beforeAutospacing="1" w:after="100" w:afterAutospacing="1" w:line="300" w:lineRule="atLeast"/>
        <w:rPr>
          <w:rFonts w:ascii="Times New Roman" w:eastAsia="Times New Roman" w:hAnsi="Times New Roman"/>
          <w:color w:val="333333"/>
          <w:sz w:val="18"/>
          <w:szCs w:val="18"/>
          <w:lang w:val="en-US" w:eastAsia="en-GB"/>
        </w:rPr>
      </w:pPr>
      <w:hyperlink r:id="rId11" w:history="1">
        <w:r w:rsidR="00230069">
          <w:rPr>
            <w:rStyle w:val="Hyperlink"/>
            <w:rFonts w:ascii="Times New Roman" w:eastAsia="Times New Roman" w:hAnsi="Times New Roman"/>
            <w:color w:val="333333"/>
            <w:sz w:val="20"/>
            <w:szCs w:val="20"/>
            <w:u w:val="single"/>
            <w:lang w:val="en-US" w:eastAsia="en-GB"/>
          </w:rPr>
          <w:t>www.justice.gov.uk</w:t>
        </w:r>
      </w:hyperlink>
      <w:r w:rsidR="00230069">
        <w:rPr>
          <w:rFonts w:ascii="Times New Roman" w:eastAsia="Times New Roman" w:hAnsi="Times New Roman"/>
          <w:color w:val="333333"/>
          <w:sz w:val="20"/>
          <w:szCs w:val="20"/>
          <w:lang w:val="en-US" w:eastAsia="en-GB"/>
        </w:rPr>
        <w:t xml:space="preserve"> – Special Educational Needs &amp; Disability Guidance</w:t>
      </w:r>
    </w:p>
    <w:p w:rsidR="00230069" w:rsidRDefault="006A4005" w:rsidP="00230069">
      <w:pPr>
        <w:numPr>
          <w:ilvl w:val="0"/>
          <w:numId w:val="35"/>
        </w:numPr>
        <w:shd w:val="clear" w:color="auto" w:fill="FFFFFF"/>
        <w:spacing w:before="100" w:beforeAutospacing="1" w:after="100" w:afterAutospacing="1" w:line="300" w:lineRule="atLeast"/>
        <w:rPr>
          <w:rFonts w:ascii="Times New Roman" w:eastAsia="Times New Roman" w:hAnsi="Times New Roman"/>
          <w:color w:val="333333"/>
          <w:sz w:val="18"/>
          <w:szCs w:val="18"/>
          <w:lang w:val="en-US" w:eastAsia="en-GB"/>
        </w:rPr>
      </w:pPr>
      <w:hyperlink r:id="rId12" w:history="1">
        <w:r w:rsidR="00230069">
          <w:rPr>
            <w:rStyle w:val="Hyperlink"/>
            <w:rFonts w:ascii="Times New Roman" w:eastAsia="Times New Roman" w:hAnsi="Times New Roman"/>
            <w:color w:val="333333"/>
            <w:sz w:val="18"/>
            <w:szCs w:val="18"/>
            <w:u w:val="single"/>
            <w:lang w:val="en-US" w:eastAsia="en-GB"/>
          </w:rPr>
          <w:t>www.cafamily.gov.uk</w:t>
        </w:r>
      </w:hyperlink>
      <w:r w:rsidR="00230069">
        <w:rPr>
          <w:rFonts w:ascii="Times New Roman" w:eastAsia="Times New Roman" w:hAnsi="Times New Roman"/>
          <w:color w:val="333333"/>
          <w:sz w:val="18"/>
          <w:szCs w:val="18"/>
          <w:lang w:val="en-US" w:eastAsia="en-GB"/>
        </w:rPr>
        <w:t xml:space="preserve"> – Advice and links on medical disorders and syndromes</w:t>
      </w:r>
    </w:p>
    <w:p w:rsidR="00230069" w:rsidRDefault="006A4005" w:rsidP="00230069">
      <w:pPr>
        <w:numPr>
          <w:ilvl w:val="0"/>
          <w:numId w:val="35"/>
        </w:numPr>
        <w:shd w:val="clear" w:color="auto" w:fill="FFFFFF"/>
        <w:spacing w:before="100" w:beforeAutospacing="1" w:after="100" w:afterAutospacing="1" w:line="300" w:lineRule="atLeast"/>
        <w:rPr>
          <w:rFonts w:ascii="Times New Roman" w:eastAsia="Times New Roman" w:hAnsi="Times New Roman"/>
          <w:color w:val="333333"/>
          <w:sz w:val="18"/>
          <w:szCs w:val="18"/>
          <w:lang w:val="en-US" w:eastAsia="en-GB"/>
        </w:rPr>
      </w:pPr>
      <w:hyperlink r:id="rId13" w:history="1">
        <w:r w:rsidR="00230069">
          <w:rPr>
            <w:rStyle w:val="Hyperlink"/>
            <w:rFonts w:ascii="Times New Roman" w:eastAsia="Times New Roman" w:hAnsi="Times New Roman"/>
            <w:color w:val="333333"/>
            <w:sz w:val="18"/>
            <w:szCs w:val="18"/>
            <w:u w:val="single"/>
            <w:lang w:val="en-US" w:eastAsia="en-GB"/>
          </w:rPr>
          <w:t>www.ofsted.gov.uk</w:t>
        </w:r>
      </w:hyperlink>
      <w:r w:rsidR="00230069">
        <w:rPr>
          <w:rFonts w:ascii="Times New Roman" w:eastAsia="Times New Roman" w:hAnsi="Times New Roman"/>
          <w:color w:val="333333"/>
          <w:sz w:val="18"/>
          <w:szCs w:val="18"/>
          <w:lang w:val="en-US" w:eastAsia="en-GB"/>
        </w:rPr>
        <w:t xml:space="preserve"> – Recent Ofsted reports</w:t>
      </w:r>
    </w:p>
    <w:p w:rsidR="00230069" w:rsidRDefault="00230069" w:rsidP="00230069">
      <w:pPr>
        <w:numPr>
          <w:ilvl w:val="0"/>
          <w:numId w:val="35"/>
        </w:numPr>
        <w:shd w:val="clear" w:color="auto" w:fill="FFFFFF"/>
        <w:spacing w:before="100" w:beforeAutospacing="1" w:after="100" w:afterAutospacing="1" w:line="300" w:lineRule="atLeast"/>
        <w:rPr>
          <w:rFonts w:ascii="Times New Roman" w:eastAsia="Times New Roman" w:hAnsi="Times New Roman"/>
          <w:color w:val="333333"/>
          <w:sz w:val="18"/>
          <w:szCs w:val="18"/>
          <w:lang w:val="en-US" w:eastAsia="en-GB"/>
        </w:rPr>
      </w:pPr>
      <w:r>
        <w:rPr>
          <w:rFonts w:ascii="Times New Roman" w:eastAsia="Times New Roman" w:hAnsi="Times New Roman"/>
          <w:color w:val="333333"/>
          <w:sz w:val="18"/>
          <w:szCs w:val="18"/>
          <w:lang w:val="en-US" w:eastAsia="en-GB"/>
        </w:rPr>
        <w:t>w</w:t>
      </w:r>
      <w:hyperlink r:id="rId14" w:history="1">
        <w:r>
          <w:rPr>
            <w:rStyle w:val="Hyperlink"/>
            <w:rFonts w:ascii="Times New Roman" w:eastAsia="Times New Roman" w:hAnsi="Times New Roman"/>
            <w:color w:val="333333"/>
            <w:sz w:val="18"/>
            <w:szCs w:val="18"/>
            <w:u w:val="single"/>
            <w:lang w:val="en-US" w:eastAsia="en-GB"/>
          </w:rPr>
          <w:t>ww.gov.uk</w:t>
        </w:r>
      </w:hyperlink>
      <w:r>
        <w:rPr>
          <w:rFonts w:ascii="Times New Roman" w:eastAsia="Times New Roman" w:hAnsi="Times New Roman"/>
          <w:color w:val="333333"/>
          <w:sz w:val="18"/>
          <w:szCs w:val="18"/>
          <w:lang w:val="en-US" w:eastAsia="en-GB"/>
        </w:rPr>
        <w:t xml:space="preserve"> – where you can access guidance on:</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Code of Practice 2014</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 xml:space="preserve">Special Educational Needs &amp; Disability – A guide for Parents </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Implementing a new 0 to 25 special needs system: advice for local authorities and health partners</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16-25 high-needs funding arrangements: additional information</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Supported internships</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bCs/>
          <w:color w:val="333333"/>
          <w:sz w:val="20"/>
          <w:szCs w:val="20"/>
          <w:lang w:val="en-US" w:eastAsia="en-GB"/>
        </w:rPr>
      </w:pPr>
      <w:r>
        <w:rPr>
          <w:rFonts w:ascii="Times New Roman" w:eastAsia="Times New Roman" w:hAnsi="Times New Roman"/>
          <w:bCs/>
          <w:color w:val="333333"/>
          <w:sz w:val="20"/>
          <w:szCs w:val="20"/>
          <w:lang w:val="en-US" w:eastAsia="en-GB"/>
        </w:rPr>
        <w:t>School Admissions Code &amp; Regulations 2012</w:t>
      </w:r>
    </w:p>
    <w:p w:rsidR="00230069" w:rsidRDefault="00230069" w:rsidP="00230069">
      <w:pPr>
        <w:pStyle w:val="ListParagraph"/>
        <w:numPr>
          <w:ilvl w:val="1"/>
          <w:numId w:val="36"/>
        </w:numPr>
        <w:shd w:val="clear" w:color="auto" w:fill="FFFFFF"/>
        <w:spacing w:before="100" w:beforeAutospacing="1" w:after="100" w:afterAutospacing="1" w:line="300" w:lineRule="atLeast"/>
        <w:rPr>
          <w:rFonts w:ascii="Times New Roman" w:eastAsia="Times New Roman" w:hAnsi="Times New Roman"/>
          <w:color w:val="333333"/>
          <w:sz w:val="20"/>
          <w:szCs w:val="20"/>
          <w:lang w:val="en-US" w:eastAsia="en-GB"/>
        </w:rPr>
      </w:pPr>
      <w:r>
        <w:rPr>
          <w:rFonts w:ascii="Times New Roman" w:eastAsia="Times New Roman" w:hAnsi="Times New Roman"/>
          <w:bCs/>
          <w:color w:val="333333"/>
          <w:sz w:val="20"/>
          <w:szCs w:val="20"/>
          <w:lang w:val="en-US" w:eastAsia="en-GB"/>
        </w:rPr>
        <w:t>School Admission Appeals Code 2012</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School:  guide to 0 to 25 SEND Code of Practice</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Further education:  guide to the 0 to 25 SEND Code of Practice</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Social Care: guide to the 0 to 25 SEND Code of Practice</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 xml:space="preserve">Transition to the new 0 to 25 special educational needs and disability system </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Home to school travel and transport guidance</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Mental health and behaviour in schools</w:t>
      </w:r>
    </w:p>
    <w:p w:rsidR="00230069" w:rsidRDefault="00230069" w:rsidP="00230069">
      <w:pPr>
        <w:pStyle w:val="ListParagraph"/>
        <w:numPr>
          <w:ilvl w:val="1"/>
          <w:numId w:val="36"/>
        </w:numPr>
        <w:rPr>
          <w:rFonts w:ascii="Times New Roman" w:hAnsi="Times New Roman"/>
          <w:sz w:val="20"/>
          <w:szCs w:val="20"/>
        </w:rPr>
      </w:pPr>
      <w:r>
        <w:rPr>
          <w:rFonts w:ascii="Times New Roman" w:hAnsi="Times New Roman"/>
          <w:sz w:val="20"/>
          <w:szCs w:val="20"/>
        </w:rPr>
        <w:t>Supporting pupils at school with medical condition</w:t>
      </w:r>
    </w:p>
    <w:p w:rsidR="00230069" w:rsidRDefault="00230069" w:rsidP="00230069">
      <w:pPr>
        <w:pStyle w:val="Heading2"/>
        <w:rPr>
          <w:rFonts w:ascii="Times New Roman" w:hAnsi="Times New Roman"/>
          <w:color w:val="auto"/>
          <w:sz w:val="22"/>
          <w:szCs w:val="22"/>
        </w:rPr>
      </w:pPr>
      <w:r>
        <w:rPr>
          <w:rFonts w:ascii="Times New Roman" w:hAnsi="Times New Roman"/>
          <w:color w:val="auto"/>
          <w:sz w:val="22"/>
          <w:szCs w:val="22"/>
        </w:rPr>
        <w:t xml:space="preserve">Contact -              </w:t>
      </w:r>
    </w:p>
    <w:p w:rsidR="00A45846" w:rsidRDefault="00A45846" w:rsidP="00A45846">
      <w:pPr>
        <w:pStyle w:val="Heading2"/>
        <w:spacing w:before="120"/>
        <w:jc w:val="center"/>
        <w:rPr>
          <w:rFonts w:ascii="Times New Roman" w:hAnsi="Times New Roman"/>
          <w:sz w:val="24"/>
          <w:szCs w:val="24"/>
        </w:rPr>
      </w:pPr>
      <w:r>
        <w:rPr>
          <w:rFonts w:ascii="Times New Roman" w:hAnsi="Times New Roman"/>
          <w:sz w:val="24"/>
          <w:szCs w:val="24"/>
        </w:rPr>
        <w:t xml:space="preserve">Blackburn with Darwen </w:t>
      </w:r>
      <w:r w:rsidRPr="00210DBE">
        <w:rPr>
          <w:rFonts w:ascii="Times New Roman" w:hAnsi="Times New Roman"/>
          <w:sz w:val="24"/>
          <w:szCs w:val="24"/>
        </w:rPr>
        <w:t>Information,</w:t>
      </w:r>
    </w:p>
    <w:p w:rsidR="00A45846" w:rsidRDefault="00A45846" w:rsidP="00A45846">
      <w:pPr>
        <w:pStyle w:val="Heading2"/>
        <w:spacing w:before="120"/>
        <w:jc w:val="center"/>
        <w:rPr>
          <w:rFonts w:ascii="Times New Roman" w:hAnsi="Times New Roman"/>
          <w:sz w:val="24"/>
          <w:szCs w:val="24"/>
        </w:rPr>
      </w:pPr>
      <w:r w:rsidRPr="00210DBE">
        <w:rPr>
          <w:rFonts w:ascii="Times New Roman" w:hAnsi="Times New Roman"/>
          <w:sz w:val="24"/>
          <w:szCs w:val="24"/>
        </w:rPr>
        <w:t xml:space="preserve">Special Education </w:t>
      </w:r>
      <w:r>
        <w:rPr>
          <w:rFonts w:ascii="Times New Roman" w:hAnsi="Times New Roman"/>
          <w:sz w:val="24"/>
          <w:szCs w:val="24"/>
        </w:rPr>
        <w:t>needs &amp; Disability Information,</w:t>
      </w:r>
      <w:r w:rsidRPr="00210DBE">
        <w:rPr>
          <w:rFonts w:ascii="Times New Roman" w:hAnsi="Times New Roman"/>
          <w:sz w:val="24"/>
          <w:szCs w:val="24"/>
        </w:rPr>
        <w:t xml:space="preserve"> Advice &amp; Support Service, </w:t>
      </w:r>
    </w:p>
    <w:p w:rsidR="00A45846" w:rsidRDefault="00A45846" w:rsidP="00A45846">
      <w:pPr>
        <w:pStyle w:val="Heading2"/>
        <w:spacing w:before="120"/>
        <w:jc w:val="center"/>
        <w:rPr>
          <w:rFonts w:ascii="Times New Roman" w:hAnsi="Times New Roman"/>
          <w:sz w:val="24"/>
          <w:szCs w:val="24"/>
        </w:rPr>
      </w:pPr>
      <w:r>
        <w:rPr>
          <w:rFonts w:ascii="Times New Roman" w:hAnsi="Times New Roman"/>
          <w:sz w:val="24"/>
          <w:szCs w:val="24"/>
        </w:rPr>
        <w:t xml:space="preserve">SENDIASS, </w:t>
      </w:r>
      <w:r w:rsidRPr="00210DBE">
        <w:rPr>
          <w:rFonts w:ascii="Times New Roman" w:hAnsi="Times New Roman"/>
          <w:sz w:val="24"/>
          <w:szCs w:val="24"/>
        </w:rPr>
        <w:t>Cathedral Quarter, 45 Railway Road, Blackburn BB1 1EZ</w:t>
      </w:r>
    </w:p>
    <w:p w:rsidR="00A45846" w:rsidRDefault="00A45846" w:rsidP="00A45846">
      <w:pPr>
        <w:pStyle w:val="Heading2"/>
        <w:spacing w:before="120"/>
        <w:jc w:val="center"/>
        <w:rPr>
          <w:rFonts w:ascii="Times New Roman" w:hAnsi="Times New Roman"/>
          <w:sz w:val="24"/>
          <w:szCs w:val="24"/>
        </w:rPr>
      </w:pPr>
      <w:r w:rsidRPr="00210DBE">
        <w:rPr>
          <w:rFonts w:ascii="Times New Roman" w:hAnsi="Times New Roman"/>
          <w:sz w:val="24"/>
          <w:szCs w:val="24"/>
        </w:rPr>
        <w:t xml:space="preserve"> Tel 01254 503049</w:t>
      </w:r>
    </w:p>
    <w:p w:rsidR="00A45846" w:rsidRDefault="00A45846" w:rsidP="00A45846">
      <w:pPr>
        <w:pStyle w:val="Heading2"/>
        <w:spacing w:before="120"/>
        <w:jc w:val="center"/>
        <w:rPr>
          <w:rFonts w:ascii="Times New Roman" w:hAnsi="Times New Roman"/>
          <w:sz w:val="24"/>
          <w:szCs w:val="24"/>
        </w:rPr>
      </w:pPr>
      <w:r>
        <w:rPr>
          <w:rFonts w:ascii="Times New Roman" w:hAnsi="Times New Roman"/>
          <w:sz w:val="24"/>
          <w:szCs w:val="24"/>
        </w:rPr>
        <w:t xml:space="preserve"> </w:t>
      </w:r>
      <w:r w:rsidRPr="00210DBE">
        <w:rPr>
          <w:rFonts w:ascii="Times New Roman" w:hAnsi="Times New Roman"/>
          <w:sz w:val="24"/>
          <w:szCs w:val="24"/>
        </w:rPr>
        <w:t xml:space="preserve">Email: </w:t>
      </w:r>
      <w:hyperlink r:id="rId15" w:history="1">
        <w:r w:rsidRPr="002D124E">
          <w:rPr>
            <w:rStyle w:val="Hyperlink"/>
            <w:rFonts w:ascii="Times New Roman" w:hAnsi="Times New Roman"/>
            <w:sz w:val="24"/>
            <w:szCs w:val="24"/>
          </w:rPr>
          <w:t>office@community.org.uk</w:t>
        </w:r>
      </w:hyperlink>
    </w:p>
    <w:p w:rsidR="00A45846" w:rsidRPr="00AA06E2" w:rsidRDefault="00A45846" w:rsidP="00A45846">
      <w:pPr>
        <w:pStyle w:val="Heading2"/>
        <w:spacing w:before="120"/>
        <w:jc w:val="center"/>
        <w:rPr>
          <w:rStyle w:val="Hyperlink"/>
          <w:rFonts w:ascii="Times New Roman" w:hAnsi="Times New Roman"/>
          <w:color w:val="auto"/>
          <w:sz w:val="24"/>
          <w:szCs w:val="24"/>
        </w:rPr>
      </w:pPr>
      <w:r>
        <w:rPr>
          <w:rFonts w:ascii="Times New Roman" w:hAnsi="Times New Roman"/>
          <w:sz w:val="24"/>
          <w:szCs w:val="24"/>
        </w:rPr>
        <w:t xml:space="preserve">Website </w:t>
      </w:r>
      <w:hyperlink r:id="rId16" w:history="1">
        <w:r w:rsidRPr="002D124E">
          <w:rPr>
            <w:rStyle w:val="Hyperlink"/>
            <w:rFonts w:ascii="Times New Roman" w:hAnsi="Times New Roman"/>
            <w:sz w:val="24"/>
            <w:szCs w:val="24"/>
          </w:rPr>
          <w:t>www.communitycvs.org.uk/sendiass</w:t>
        </w:r>
      </w:hyperlink>
      <w:bookmarkStart w:id="0" w:name="_GoBack"/>
      <w:bookmarkEnd w:id="0"/>
    </w:p>
    <w:p w:rsidR="00A27919" w:rsidRPr="00A45846" w:rsidRDefault="00A45846" w:rsidP="00A45846">
      <w:pPr>
        <w:pStyle w:val="NormalWeb"/>
        <w:rPr>
          <w:i/>
          <w:sz w:val="20"/>
          <w:szCs w:val="20"/>
          <w:lang w:val="en"/>
        </w:rPr>
      </w:pPr>
      <w:r w:rsidRPr="00210DBE">
        <w:rPr>
          <w:i/>
          <w:sz w:val="20"/>
          <w:szCs w:val="20"/>
          <w:lang w:val="en"/>
        </w:rPr>
        <w:t>It may not always be possible to speak with a member of the team during the times specified, due to outside office appointments etc. However, the service does operate an answer machine service, so that messages may be left at any tim</w:t>
      </w:r>
      <w:r>
        <w:rPr>
          <w:i/>
          <w:sz w:val="20"/>
          <w:szCs w:val="20"/>
          <w:lang w:val="en"/>
        </w:rPr>
        <w:t>e</w:t>
      </w:r>
    </w:p>
    <w:sectPr w:rsidR="00A27919" w:rsidRPr="00A45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0F7F"/>
    <w:multiLevelType w:val="hybridMultilevel"/>
    <w:tmpl w:val="45D6A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097EED"/>
    <w:multiLevelType w:val="multilevel"/>
    <w:tmpl w:val="29A02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3F29A8"/>
    <w:multiLevelType w:val="hybridMultilevel"/>
    <w:tmpl w:val="76DEAE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55B19"/>
    <w:multiLevelType w:val="multilevel"/>
    <w:tmpl w:val="1F9C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22577D"/>
    <w:multiLevelType w:val="multilevel"/>
    <w:tmpl w:val="199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6E6042"/>
    <w:multiLevelType w:val="hybridMultilevel"/>
    <w:tmpl w:val="317EF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AD4AD5"/>
    <w:multiLevelType w:val="multilevel"/>
    <w:tmpl w:val="462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8E4F71"/>
    <w:multiLevelType w:val="multilevel"/>
    <w:tmpl w:val="C852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C7108C"/>
    <w:multiLevelType w:val="multilevel"/>
    <w:tmpl w:val="0E9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034518"/>
    <w:multiLevelType w:val="multilevel"/>
    <w:tmpl w:val="DBD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397BE6"/>
    <w:multiLevelType w:val="multilevel"/>
    <w:tmpl w:val="0374B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692026"/>
    <w:multiLevelType w:val="multilevel"/>
    <w:tmpl w:val="1CC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086C92"/>
    <w:multiLevelType w:val="multilevel"/>
    <w:tmpl w:val="B22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887FA9"/>
    <w:multiLevelType w:val="multilevel"/>
    <w:tmpl w:val="70EC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844606"/>
    <w:multiLevelType w:val="multilevel"/>
    <w:tmpl w:val="166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C6460F"/>
    <w:multiLevelType w:val="multilevel"/>
    <w:tmpl w:val="FE1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3012C8"/>
    <w:multiLevelType w:val="multilevel"/>
    <w:tmpl w:val="70B2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6A1568"/>
    <w:multiLevelType w:val="multilevel"/>
    <w:tmpl w:val="CD8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20302F"/>
    <w:multiLevelType w:val="multilevel"/>
    <w:tmpl w:val="9454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CB7B06"/>
    <w:multiLevelType w:val="multilevel"/>
    <w:tmpl w:val="F04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7868A7"/>
    <w:multiLevelType w:val="multilevel"/>
    <w:tmpl w:val="1C2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866EF7"/>
    <w:multiLevelType w:val="multilevel"/>
    <w:tmpl w:val="6D3C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3"/>
  </w:num>
  <w:num w:numId="4">
    <w:abstractNumId w:val="9"/>
  </w:num>
  <w:num w:numId="5">
    <w:abstractNumId w:val="12"/>
  </w:num>
  <w:num w:numId="6">
    <w:abstractNumId w:val="10"/>
  </w:num>
  <w:num w:numId="7">
    <w:abstractNumId w:val="15"/>
  </w:num>
  <w:num w:numId="8">
    <w:abstractNumId w:val="16"/>
  </w:num>
  <w:num w:numId="9">
    <w:abstractNumId w:val="14"/>
  </w:num>
  <w:num w:numId="10">
    <w:abstractNumId w:val="7"/>
  </w:num>
  <w:num w:numId="11">
    <w:abstractNumId w:val="6"/>
  </w:num>
  <w:num w:numId="12">
    <w:abstractNumId w:val="20"/>
  </w:num>
  <w:num w:numId="13">
    <w:abstractNumId w:val="18"/>
  </w:num>
  <w:num w:numId="14">
    <w:abstractNumId w:val="8"/>
  </w:num>
  <w:num w:numId="15">
    <w:abstractNumId w:val="19"/>
  </w:num>
  <w:num w:numId="16">
    <w:abstractNumId w:val="11"/>
  </w:num>
  <w:num w:numId="17">
    <w:abstractNumId w:val="21"/>
  </w:num>
  <w:num w:numId="18">
    <w:abstractNumId w:val="1"/>
  </w:num>
  <w:num w:numId="19">
    <w:abstractNumId w:val="0"/>
  </w:num>
  <w:num w:numId="20">
    <w:abstractNumId w:val="5"/>
  </w:num>
  <w:num w:numId="21">
    <w:abstractNumId w:val="13"/>
  </w:num>
  <w:num w:numId="22">
    <w:abstractNumId w:val="2"/>
  </w:num>
  <w:num w:numId="23">
    <w:abstractNumId w:val="4"/>
  </w:num>
  <w:num w:numId="24">
    <w:abstractNumId w:val="17"/>
  </w:num>
  <w:num w:numId="25">
    <w:abstractNumId w:val="3"/>
  </w:num>
  <w:num w:numId="26">
    <w:abstractNumId w:val="9"/>
  </w:num>
  <w:num w:numId="27">
    <w:abstractNumId w:val="12"/>
  </w:num>
  <w:num w:numId="28">
    <w:abstractNumId w:val="13"/>
  </w:num>
  <w:num w:numId="29">
    <w:abstractNumId w:val="2"/>
  </w:num>
  <w:num w:numId="30">
    <w:abstractNumId w:val="4"/>
  </w:num>
  <w:num w:numId="31">
    <w:abstractNumId w:val="17"/>
  </w:num>
  <w:num w:numId="32">
    <w:abstractNumId w:val="3"/>
  </w:num>
  <w:num w:numId="33">
    <w:abstractNumId w:val="9"/>
  </w:num>
  <w:num w:numId="34">
    <w:abstractNumId w:val="12"/>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F5"/>
    <w:rsid w:val="000069C3"/>
    <w:rsid w:val="00225154"/>
    <w:rsid w:val="00230069"/>
    <w:rsid w:val="00422BD8"/>
    <w:rsid w:val="00480F82"/>
    <w:rsid w:val="005A6979"/>
    <w:rsid w:val="006A4005"/>
    <w:rsid w:val="0075332D"/>
    <w:rsid w:val="007E4469"/>
    <w:rsid w:val="008041F1"/>
    <w:rsid w:val="0082675C"/>
    <w:rsid w:val="008836B7"/>
    <w:rsid w:val="008E769D"/>
    <w:rsid w:val="00905EEB"/>
    <w:rsid w:val="009A7AF6"/>
    <w:rsid w:val="00A27919"/>
    <w:rsid w:val="00A45846"/>
    <w:rsid w:val="00CA0630"/>
    <w:rsid w:val="00CD13BE"/>
    <w:rsid w:val="00E97FF5"/>
    <w:rsid w:val="00F33136"/>
    <w:rsid w:val="00F65243"/>
    <w:rsid w:val="00F7070B"/>
    <w:rsid w:val="00F724D2"/>
    <w:rsid w:val="00FA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043BA-A87E-4559-9479-562EED36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919"/>
    <w:rPr>
      <w:rFonts w:ascii="Calibri" w:eastAsia="Calibri" w:hAnsi="Calibri" w:cs="Times New Roman"/>
    </w:rPr>
  </w:style>
  <w:style w:type="paragraph" w:styleId="Heading2">
    <w:name w:val="heading 2"/>
    <w:aliases w:val="NPPN Heading"/>
    <w:basedOn w:val="Normal"/>
    <w:next w:val="Normal"/>
    <w:link w:val="Heading2Char"/>
    <w:uiPriority w:val="9"/>
    <w:unhideWhenUsed/>
    <w:qFormat/>
    <w:rsid w:val="008E769D"/>
    <w:pPr>
      <w:keepNext/>
      <w:spacing w:before="240" w:after="60" w:line="240" w:lineRule="auto"/>
      <w:outlineLvl w:val="1"/>
    </w:pPr>
    <w:rPr>
      <w:rFonts w:ascii="Verdana" w:eastAsia="Times New Roman" w:hAnsi="Verdana"/>
      <w:b/>
      <w:bCs/>
      <w:iCs/>
      <w:color w:val="004C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FF5"/>
    <w:rPr>
      <w:strike w:val="0"/>
      <w:dstrike w:val="0"/>
      <w:color w:val="0066CC"/>
      <w:u w:val="none"/>
      <w:effect w:val="none"/>
    </w:rPr>
  </w:style>
  <w:style w:type="character" w:customStyle="1" w:styleId="cddtxt">
    <w:name w:val="c_ddtxt"/>
    <w:basedOn w:val="DefaultParagraphFont"/>
    <w:rsid w:val="00E97FF5"/>
  </w:style>
  <w:style w:type="paragraph" w:styleId="z-TopofForm">
    <w:name w:val="HTML Top of Form"/>
    <w:basedOn w:val="Normal"/>
    <w:next w:val="Normal"/>
    <w:link w:val="z-TopofFormChar"/>
    <w:hidden/>
    <w:uiPriority w:val="99"/>
    <w:semiHidden/>
    <w:unhideWhenUsed/>
    <w:rsid w:val="00E97FF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97FF5"/>
    <w:rPr>
      <w:rFonts w:ascii="Arial" w:eastAsia="Times New Roman" w:hAnsi="Arial" w:cs="Arial"/>
      <w:vanish/>
      <w:sz w:val="16"/>
      <w:szCs w:val="16"/>
      <w:lang w:eastAsia="en-GB"/>
    </w:rPr>
  </w:style>
  <w:style w:type="paragraph" w:customStyle="1" w:styleId="ecxmsonormal">
    <w:name w:val="ecxmsonormal"/>
    <w:basedOn w:val="Normal"/>
    <w:rsid w:val="00E97FF5"/>
    <w:pPr>
      <w:spacing w:after="324" w:line="240" w:lineRule="auto"/>
    </w:pPr>
    <w:rPr>
      <w:rFonts w:ascii="Times New Roman" w:eastAsia="Times New Roman" w:hAnsi="Times New Roman"/>
      <w:sz w:val="24"/>
      <w:szCs w:val="24"/>
      <w:lang w:eastAsia="en-GB"/>
    </w:rPr>
  </w:style>
  <w:style w:type="character" w:customStyle="1" w:styleId="label">
    <w:name w:val="label"/>
    <w:basedOn w:val="DefaultParagraphFont"/>
    <w:rsid w:val="00E97FF5"/>
  </w:style>
  <w:style w:type="character" w:customStyle="1" w:styleId="toolbarpipe6">
    <w:name w:val="toolbarpipe6"/>
    <w:basedOn w:val="DefaultParagraphFont"/>
    <w:rsid w:val="00E97FF5"/>
    <w:rPr>
      <w:vanish w:val="0"/>
      <w:webHidden w:val="0"/>
      <w:color w:val="CCCCCC"/>
      <w:specVanish w:val="0"/>
    </w:rPr>
  </w:style>
  <w:style w:type="character" w:customStyle="1" w:styleId="cchev13">
    <w:name w:val="c_chev13"/>
    <w:basedOn w:val="DefaultParagraphFont"/>
    <w:rsid w:val="00E97FF5"/>
    <w:rPr>
      <w:rFonts w:ascii="Arial" w:hAnsi="Arial" w:cs="Arial" w:hint="default"/>
      <w:sz w:val="12"/>
      <w:szCs w:val="12"/>
    </w:rPr>
  </w:style>
  <w:style w:type="paragraph" w:styleId="z-BottomofForm">
    <w:name w:val="HTML Bottom of Form"/>
    <w:basedOn w:val="Normal"/>
    <w:next w:val="Normal"/>
    <w:link w:val="z-BottomofFormChar"/>
    <w:hidden/>
    <w:uiPriority w:val="99"/>
    <w:semiHidden/>
    <w:unhideWhenUsed/>
    <w:rsid w:val="00E97FF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97FF5"/>
    <w:rPr>
      <w:rFonts w:ascii="Arial" w:eastAsia="Times New Roman" w:hAnsi="Arial" w:cs="Arial"/>
      <w:vanish/>
      <w:sz w:val="16"/>
      <w:szCs w:val="16"/>
      <w:lang w:eastAsia="en-GB"/>
    </w:rPr>
  </w:style>
  <w:style w:type="character" w:customStyle="1" w:styleId="cici5">
    <w:name w:val="c_ic_i5"/>
    <w:basedOn w:val="DefaultParagraphFont"/>
    <w:rsid w:val="00E97FF5"/>
  </w:style>
  <w:style w:type="character" w:customStyle="1" w:styleId="cicname6">
    <w:name w:val="c_ic_name6"/>
    <w:basedOn w:val="DefaultParagraphFont"/>
    <w:rsid w:val="00E97FF5"/>
  </w:style>
  <w:style w:type="character" w:customStyle="1" w:styleId="cici6">
    <w:name w:val="c_ic_i6"/>
    <w:basedOn w:val="DefaultParagraphFont"/>
    <w:rsid w:val="00E97FF5"/>
  </w:style>
  <w:style w:type="character" w:customStyle="1" w:styleId="cicname7">
    <w:name w:val="c_ic_name7"/>
    <w:basedOn w:val="DefaultParagraphFont"/>
    <w:rsid w:val="00E97FF5"/>
  </w:style>
  <w:style w:type="character" w:customStyle="1" w:styleId="cici7">
    <w:name w:val="c_ic_i7"/>
    <w:basedOn w:val="DefaultParagraphFont"/>
    <w:rsid w:val="00E97FF5"/>
  </w:style>
  <w:style w:type="character" w:customStyle="1" w:styleId="cicname8">
    <w:name w:val="c_ic_name8"/>
    <w:basedOn w:val="DefaultParagraphFont"/>
    <w:rsid w:val="00E97FF5"/>
  </w:style>
  <w:style w:type="paragraph" w:styleId="BalloonText">
    <w:name w:val="Balloon Text"/>
    <w:basedOn w:val="Normal"/>
    <w:link w:val="BalloonTextChar"/>
    <w:uiPriority w:val="99"/>
    <w:semiHidden/>
    <w:unhideWhenUsed/>
    <w:rsid w:val="00E9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F5"/>
    <w:rPr>
      <w:rFonts w:ascii="Tahoma" w:hAnsi="Tahoma" w:cs="Tahoma"/>
      <w:sz w:val="16"/>
      <w:szCs w:val="16"/>
    </w:rPr>
  </w:style>
  <w:style w:type="character" w:styleId="HTMLCite">
    <w:name w:val="HTML Cite"/>
    <w:basedOn w:val="DefaultParagraphFont"/>
    <w:uiPriority w:val="99"/>
    <w:semiHidden/>
    <w:unhideWhenUsed/>
    <w:rsid w:val="00CD13BE"/>
    <w:rPr>
      <w:i w:val="0"/>
      <w:iCs w:val="0"/>
      <w:color w:val="388222"/>
    </w:rPr>
  </w:style>
  <w:style w:type="character" w:customStyle="1" w:styleId="Heading2Char">
    <w:name w:val="Heading 2 Char"/>
    <w:aliases w:val="NPPN Heading Char"/>
    <w:basedOn w:val="DefaultParagraphFont"/>
    <w:link w:val="Heading2"/>
    <w:uiPriority w:val="9"/>
    <w:rsid w:val="008E769D"/>
    <w:rPr>
      <w:rFonts w:ascii="Verdana" w:eastAsia="Times New Roman" w:hAnsi="Verdana" w:cs="Times New Roman"/>
      <w:b/>
      <w:bCs/>
      <w:iCs/>
      <w:color w:val="004C99"/>
      <w:sz w:val="28"/>
      <w:szCs w:val="28"/>
    </w:rPr>
  </w:style>
  <w:style w:type="paragraph" w:styleId="ListParagraph">
    <w:name w:val="List Paragraph"/>
    <w:basedOn w:val="Normal"/>
    <w:uiPriority w:val="34"/>
    <w:qFormat/>
    <w:rsid w:val="008E769D"/>
    <w:pPr>
      <w:ind w:left="720"/>
      <w:contextualSpacing/>
    </w:pPr>
  </w:style>
  <w:style w:type="paragraph" w:styleId="NormalWeb">
    <w:name w:val="Normal (Web)"/>
    <w:basedOn w:val="Normal"/>
    <w:uiPriority w:val="99"/>
    <w:unhideWhenUsed/>
    <w:rsid w:val="0023006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3546">
      <w:bodyDiv w:val="1"/>
      <w:marLeft w:val="0"/>
      <w:marRight w:val="0"/>
      <w:marTop w:val="0"/>
      <w:marBottom w:val="0"/>
      <w:divBdr>
        <w:top w:val="none" w:sz="0" w:space="0" w:color="auto"/>
        <w:left w:val="none" w:sz="0" w:space="0" w:color="auto"/>
        <w:bottom w:val="none" w:sz="0" w:space="0" w:color="auto"/>
        <w:right w:val="none" w:sz="0" w:space="0" w:color="auto"/>
      </w:divBdr>
    </w:div>
    <w:div w:id="493842519">
      <w:marLeft w:val="0"/>
      <w:marRight w:val="0"/>
      <w:marTop w:val="0"/>
      <w:marBottom w:val="0"/>
      <w:divBdr>
        <w:top w:val="none" w:sz="0" w:space="0" w:color="auto"/>
        <w:left w:val="none" w:sz="0" w:space="0" w:color="auto"/>
        <w:bottom w:val="none" w:sz="0" w:space="0" w:color="auto"/>
        <w:right w:val="none" w:sz="0" w:space="0" w:color="auto"/>
      </w:divBdr>
      <w:divsChild>
        <w:div w:id="518355140">
          <w:marLeft w:val="0"/>
          <w:marRight w:val="0"/>
          <w:marTop w:val="0"/>
          <w:marBottom w:val="0"/>
          <w:divBdr>
            <w:top w:val="none" w:sz="0" w:space="0" w:color="auto"/>
            <w:left w:val="none" w:sz="0" w:space="0" w:color="auto"/>
            <w:bottom w:val="none" w:sz="0" w:space="0" w:color="auto"/>
            <w:right w:val="none" w:sz="0" w:space="0" w:color="auto"/>
          </w:divBdr>
          <w:divsChild>
            <w:div w:id="781266897">
              <w:marLeft w:val="0"/>
              <w:marRight w:val="0"/>
              <w:marTop w:val="0"/>
              <w:marBottom w:val="0"/>
              <w:divBdr>
                <w:top w:val="none" w:sz="0" w:space="0" w:color="auto"/>
                <w:left w:val="none" w:sz="0" w:space="0" w:color="auto"/>
                <w:bottom w:val="none" w:sz="0" w:space="0" w:color="auto"/>
                <w:right w:val="none" w:sz="0" w:space="0" w:color="auto"/>
              </w:divBdr>
              <w:divsChild>
                <w:div w:id="872576837">
                  <w:marLeft w:val="0"/>
                  <w:marRight w:val="0"/>
                  <w:marTop w:val="0"/>
                  <w:marBottom w:val="0"/>
                  <w:divBdr>
                    <w:top w:val="none" w:sz="0" w:space="0" w:color="auto"/>
                    <w:left w:val="none" w:sz="0" w:space="0" w:color="auto"/>
                    <w:bottom w:val="none" w:sz="0" w:space="0" w:color="auto"/>
                    <w:right w:val="none" w:sz="0" w:space="0" w:color="auto"/>
                  </w:divBdr>
                  <w:divsChild>
                    <w:div w:id="2128814721">
                      <w:marLeft w:val="0"/>
                      <w:marRight w:val="0"/>
                      <w:marTop w:val="0"/>
                      <w:marBottom w:val="0"/>
                      <w:divBdr>
                        <w:top w:val="none" w:sz="0" w:space="0" w:color="auto"/>
                        <w:left w:val="none" w:sz="0" w:space="0" w:color="auto"/>
                        <w:bottom w:val="none" w:sz="0" w:space="0" w:color="auto"/>
                        <w:right w:val="none" w:sz="0" w:space="0" w:color="auto"/>
                      </w:divBdr>
                      <w:divsChild>
                        <w:div w:id="1005522551">
                          <w:marLeft w:val="0"/>
                          <w:marRight w:val="0"/>
                          <w:marTop w:val="0"/>
                          <w:marBottom w:val="0"/>
                          <w:divBdr>
                            <w:top w:val="none" w:sz="0" w:space="0" w:color="auto"/>
                            <w:left w:val="none" w:sz="0" w:space="0" w:color="auto"/>
                            <w:bottom w:val="none" w:sz="0" w:space="0" w:color="auto"/>
                            <w:right w:val="none" w:sz="0" w:space="0" w:color="auto"/>
                          </w:divBdr>
                          <w:divsChild>
                            <w:div w:id="577792449">
                              <w:marLeft w:val="0"/>
                              <w:marRight w:val="0"/>
                              <w:marTop w:val="0"/>
                              <w:marBottom w:val="0"/>
                              <w:divBdr>
                                <w:top w:val="none" w:sz="0" w:space="0" w:color="auto"/>
                                <w:left w:val="none" w:sz="0" w:space="0" w:color="auto"/>
                                <w:bottom w:val="none" w:sz="0" w:space="0" w:color="auto"/>
                                <w:right w:val="none" w:sz="0" w:space="0" w:color="auto"/>
                              </w:divBdr>
                              <w:divsChild>
                                <w:div w:id="278530620">
                                  <w:marLeft w:val="0"/>
                                  <w:marRight w:val="0"/>
                                  <w:marTop w:val="0"/>
                                  <w:marBottom w:val="0"/>
                                  <w:divBdr>
                                    <w:top w:val="none" w:sz="0" w:space="0" w:color="auto"/>
                                    <w:left w:val="none" w:sz="0" w:space="0" w:color="auto"/>
                                    <w:bottom w:val="none" w:sz="0" w:space="0" w:color="auto"/>
                                    <w:right w:val="none" w:sz="0" w:space="0" w:color="auto"/>
                                  </w:divBdr>
                                  <w:divsChild>
                                    <w:div w:id="1612660364">
                                      <w:marLeft w:val="0"/>
                                      <w:marRight w:val="0"/>
                                      <w:marTop w:val="0"/>
                                      <w:marBottom w:val="0"/>
                                      <w:divBdr>
                                        <w:top w:val="none" w:sz="0" w:space="0" w:color="auto"/>
                                        <w:left w:val="none" w:sz="0" w:space="0" w:color="auto"/>
                                        <w:bottom w:val="none" w:sz="0" w:space="0" w:color="auto"/>
                                        <w:right w:val="none" w:sz="0" w:space="0" w:color="auto"/>
                                      </w:divBdr>
                                      <w:divsChild>
                                        <w:div w:id="1952323014">
                                          <w:marLeft w:val="0"/>
                                          <w:marRight w:val="0"/>
                                          <w:marTop w:val="0"/>
                                          <w:marBottom w:val="0"/>
                                          <w:divBdr>
                                            <w:top w:val="none" w:sz="0" w:space="0" w:color="auto"/>
                                            <w:left w:val="none" w:sz="0" w:space="0" w:color="auto"/>
                                            <w:bottom w:val="none" w:sz="0" w:space="0" w:color="auto"/>
                                            <w:right w:val="none" w:sz="0" w:space="0" w:color="auto"/>
                                          </w:divBdr>
                                          <w:divsChild>
                                            <w:div w:id="796946987">
                                              <w:marLeft w:val="0"/>
                                              <w:marRight w:val="90"/>
                                              <w:marTop w:val="0"/>
                                              <w:marBottom w:val="0"/>
                                              <w:divBdr>
                                                <w:top w:val="none" w:sz="0" w:space="0" w:color="auto"/>
                                                <w:left w:val="none" w:sz="0" w:space="0" w:color="auto"/>
                                                <w:bottom w:val="none" w:sz="0" w:space="0" w:color="auto"/>
                                                <w:right w:val="none" w:sz="0" w:space="0" w:color="auto"/>
                                              </w:divBdr>
                                              <w:divsChild>
                                                <w:div w:id="1165710139">
                                                  <w:marLeft w:val="0"/>
                                                  <w:marRight w:val="0"/>
                                                  <w:marTop w:val="0"/>
                                                  <w:marBottom w:val="0"/>
                                                  <w:divBdr>
                                                    <w:top w:val="none" w:sz="0" w:space="0" w:color="auto"/>
                                                    <w:left w:val="none" w:sz="0" w:space="0" w:color="auto"/>
                                                    <w:bottom w:val="none" w:sz="0" w:space="0" w:color="auto"/>
                                                    <w:right w:val="none" w:sz="0" w:space="0" w:color="auto"/>
                                                  </w:divBdr>
                                                  <w:divsChild>
                                                    <w:div w:id="1939361446">
                                                      <w:marLeft w:val="0"/>
                                                      <w:marRight w:val="0"/>
                                                      <w:marTop w:val="0"/>
                                                      <w:marBottom w:val="0"/>
                                                      <w:divBdr>
                                                        <w:top w:val="none" w:sz="0" w:space="0" w:color="auto"/>
                                                        <w:left w:val="none" w:sz="0" w:space="0" w:color="auto"/>
                                                        <w:bottom w:val="none" w:sz="0" w:space="0" w:color="auto"/>
                                                        <w:right w:val="none" w:sz="0" w:space="0" w:color="auto"/>
                                                      </w:divBdr>
                                                      <w:divsChild>
                                                        <w:div w:id="1135295769">
                                                          <w:marLeft w:val="0"/>
                                                          <w:marRight w:val="0"/>
                                                          <w:marTop w:val="0"/>
                                                          <w:marBottom w:val="0"/>
                                                          <w:divBdr>
                                                            <w:top w:val="none" w:sz="0" w:space="0" w:color="auto"/>
                                                            <w:left w:val="none" w:sz="0" w:space="0" w:color="auto"/>
                                                            <w:bottom w:val="none" w:sz="0" w:space="0" w:color="auto"/>
                                                            <w:right w:val="none" w:sz="0" w:space="0" w:color="auto"/>
                                                          </w:divBdr>
                                                          <w:divsChild>
                                                            <w:div w:id="1007171723">
                                                              <w:marLeft w:val="0"/>
                                                              <w:marRight w:val="0"/>
                                                              <w:marTop w:val="0"/>
                                                              <w:marBottom w:val="105"/>
                                                              <w:divBdr>
                                                                <w:top w:val="single" w:sz="6" w:space="0" w:color="EDEDED"/>
                                                                <w:left w:val="single" w:sz="6" w:space="0" w:color="EDEDED"/>
                                                                <w:bottom w:val="single" w:sz="6" w:space="0" w:color="EDEDED"/>
                                                                <w:right w:val="single" w:sz="6" w:space="0" w:color="EDEDED"/>
                                                              </w:divBdr>
                                                              <w:divsChild>
                                                                <w:div w:id="1818106563">
                                                                  <w:marLeft w:val="0"/>
                                                                  <w:marRight w:val="0"/>
                                                                  <w:marTop w:val="0"/>
                                                                  <w:marBottom w:val="0"/>
                                                                  <w:divBdr>
                                                                    <w:top w:val="none" w:sz="0" w:space="0" w:color="auto"/>
                                                                    <w:left w:val="none" w:sz="0" w:space="0" w:color="auto"/>
                                                                    <w:bottom w:val="none" w:sz="0" w:space="0" w:color="auto"/>
                                                                    <w:right w:val="none" w:sz="0" w:space="0" w:color="auto"/>
                                                                  </w:divBdr>
                                                                  <w:divsChild>
                                                                    <w:div w:id="264466216">
                                                                      <w:marLeft w:val="0"/>
                                                                      <w:marRight w:val="0"/>
                                                                      <w:marTop w:val="0"/>
                                                                      <w:marBottom w:val="0"/>
                                                                      <w:divBdr>
                                                                        <w:top w:val="none" w:sz="0" w:space="0" w:color="auto"/>
                                                                        <w:left w:val="none" w:sz="0" w:space="0" w:color="auto"/>
                                                                        <w:bottom w:val="none" w:sz="0" w:space="0" w:color="auto"/>
                                                                        <w:right w:val="none" w:sz="0" w:space="0" w:color="auto"/>
                                                                      </w:divBdr>
                                                                      <w:divsChild>
                                                                        <w:div w:id="1668745474">
                                                                          <w:marLeft w:val="0"/>
                                                                          <w:marRight w:val="0"/>
                                                                          <w:marTop w:val="0"/>
                                                                          <w:marBottom w:val="0"/>
                                                                          <w:divBdr>
                                                                            <w:top w:val="none" w:sz="0" w:space="0" w:color="auto"/>
                                                                            <w:left w:val="none" w:sz="0" w:space="0" w:color="auto"/>
                                                                            <w:bottom w:val="none" w:sz="0" w:space="0" w:color="auto"/>
                                                                            <w:right w:val="none" w:sz="0" w:space="0" w:color="auto"/>
                                                                          </w:divBdr>
                                                                          <w:divsChild>
                                                                            <w:div w:id="1100562342">
                                                                              <w:marLeft w:val="180"/>
                                                                              <w:marRight w:val="180"/>
                                                                              <w:marTop w:val="0"/>
                                                                              <w:marBottom w:val="0"/>
                                                                              <w:divBdr>
                                                                                <w:top w:val="none" w:sz="0" w:space="0" w:color="auto"/>
                                                                                <w:left w:val="none" w:sz="0" w:space="0" w:color="auto"/>
                                                                                <w:bottom w:val="none" w:sz="0" w:space="0" w:color="auto"/>
                                                                                <w:right w:val="none" w:sz="0" w:space="0" w:color="auto"/>
                                                                              </w:divBdr>
                                                                              <w:divsChild>
                                                                                <w:div w:id="2039232651">
                                                                                  <w:marLeft w:val="0"/>
                                                                                  <w:marRight w:val="0"/>
                                                                                  <w:marTop w:val="0"/>
                                                                                  <w:marBottom w:val="0"/>
                                                                                  <w:divBdr>
                                                                                    <w:top w:val="none" w:sz="0" w:space="0" w:color="auto"/>
                                                                                    <w:left w:val="none" w:sz="0" w:space="0" w:color="auto"/>
                                                                                    <w:bottom w:val="none" w:sz="0" w:space="0" w:color="auto"/>
                                                                                    <w:right w:val="none" w:sz="0" w:space="0" w:color="auto"/>
                                                                                  </w:divBdr>
                                                                                  <w:divsChild>
                                                                                    <w:div w:id="9812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5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270">
                              <w:marLeft w:val="0"/>
                              <w:marRight w:val="0"/>
                              <w:marTop w:val="0"/>
                              <w:marBottom w:val="0"/>
                              <w:divBdr>
                                <w:top w:val="single" w:sz="2" w:space="0" w:color="CCCCCC"/>
                                <w:left w:val="single" w:sz="2" w:space="0" w:color="CCCCCC"/>
                                <w:bottom w:val="single" w:sz="2" w:space="0" w:color="CCCCCC"/>
                                <w:right w:val="single" w:sz="2" w:space="0" w:color="CCCCCC"/>
                              </w:divBdr>
                              <w:divsChild>
                                <w:div w:id="313342757">
                                  <w:marLeft w:val="0"/>
                                  <w:marRight w:val="0"/>
                                  <w:marTop w:val="0"/>
                                  <w:marBottom w:val="0"/>
                                  <w:divBdr>
                                    <w:top w:val="none" w:sz="0" w:space="0" w:color="auto"/>
                                    <w:left w:val="none" w:sz="0" w:space="0" w:color="auto"/>
                                    <w:bottom w:val="none" w:sz="0" w:space="0" w:color="auto"/>
                                    <w:right w:val="none" w:sz="0" w:space="0" w:color="auto"/>
                                  </w:divBdr>
                                </w:div>
                                <w:div w:id="226302454">
                                  <w:marLeft w:val="0"/>
                                  <w:marRight w:val="0"/>
                                  <w:marTop w:val="0"/>
                                  <w:marBottom w:val="0"/>
                                  <w:divBdr>
                                    <w:top w:val="none" w:sz="0" w:space="0" w:color="auto"/>
                                    <w:left w:val="none" w:sz="0" w:space="0" w:color="auto"/>
                                    <w:bottom w:val="none" w:sz="0" w:space="0" w:color="auto"/>
                                    <w:right w:val="none" w:sz="0" w:space="0" w:color="auto"/>
                                  </w:divBdr>
                                </w:div>
                                <w:div w:id="2047363155">
                                  <w:marLeft w:val="0"/>
                                  <w:marRight w:val="0"/>
                                  <w:marTop w:val="0"/>
                                  <w:marBottom w:val="0"/>
                                  <w:divBdr>
                                    <w:top w:val="none" w:sz="0" w:space="0" w:color="auto"/>
                                    <w:left w:val="none" w:sz="0" w:space="0" w:color="auto"/>
                                    <w:bottom w:val="none" w:sz="0" w:space="0" w:color="auto"/>
                                    <w:right w:val="none" w:sz="0" w:space="0" w:color="auto"/>
                                  </w:divBdr>
                                </w:div>
                                <w:div w:id="933048657">
                                  <w:marLeft w:val="0"/>
                                  <w:marRight w:val="0"/>
                                  <w:marTop w:val="0"/>
                                  <w:marBottom w:val="0"/>
                                  <w:divBdr>
                                    <w:top w:val="none" w:sz="0" w:space="0" w:color="auto"/>
                                    <w:left w:val="none" w:sz="0" w:space="0" w:color="auto"/>
                                    <w:bottom w:val="none" w:sz="0" w:space="0" w:color="auto"/>
                                    <w:right w:val="none" w:sz="0" w:space="0" w:color="auto"/>
                                  </w:divBdr>
                                </w:div>
                                <w:div w:id="1764033210">
                                  <w:marLeft w:val="0"/>
                                  <w:marRight w:val="0"/>
                                  <w:marTop w:val="0"/>
                                  <w:marBottom w:val="0"/>
                                  <w:divBdr>
                                    <w:top w:val="none" w:sz="0" w:space="0" w:color="auto"/>
                                    <w:left w:val="none" w:sz="0" w:space="0" w:color="auto"/>
                                    <w:bottom w:val="none" w:sz="0" w:space="0" w:color="auto"/>
                                    <w:right w:val="none" w:sz="0" w:space="0" w:color="auto"/>
                                  </w:divBdr>
                                </w:div>
                                <w:div w:id="16691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4050">
                          <w:marLeft w:val="0"/>
                          <w:marRight w:val="0"/>
                          <w:marTop w:val="0"/>
                          <w:marBottom w:val="0"/>
                          <w:divBdr>
                            <w:top w:val="none" w:sz="0" w:space="0" w:color="auto"/>
                            <w:left w:val="none" w:sz="0" w:space="0" w:color="auto"/>
                            <w:bottom w:val="none" w:sz="0" w:space="0" w:color="auto"/>
                            <w:right w:val="none" w:sz="0" w:space="0" w:color="auto"/>
                          </w:divBdr>
                          <w:divsChild>
                            <w:div w:id="406616593">
                              <w:marLeft w:val="0"/>
                              <w:marRight w:val="0"/>
                              <w:marTop w:val="0"/>
                              <w:marBottom w:val="0"/>
                              <w:divBdr>
                                <w:top w:val="none" w:sz="0" w:space="0" w:color="auto"/>
                                <w:left w:val="none" w:sz="0" w:space="0" w:color="auto"/>
                                <w:bottom w:val="none" w:sz="0" w:space="0" w:color="auto"/>
                                <w:right w:val="none" w:sz="0" w:space="0" w:color="auto"/>
                              </w:divBdr>
                              <w:divsChild>
                                <w:div w:id="1912692973">
                                  <w:marLeft w:val="0"/>
                                  <w:marRight w:val="0"/>
                                  <w:marTop w:val="0"/>
                                  <w:marBottom w:val="0"/>
                                  <w:divBdr>
                                    <w:top w:val="none" w:sz="0" w:space="0" w:color="auto"/>
                                    <w:left w:val="none" w:sz="0" w:space="0" w:color="auto"/>
                                    <w:bottom w:val="none" w:sz="0" w:space="0" w:color="auto"/>
                                    <w:right w:val="none" w:sz="0" w:space="0" w:color="auto"/>
                                  </w:divBdr>
                                  <w:divsChild>
                                    <w:div w:id="567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7837">
      <w:bodyDiv w:val="1"/>
      <w:marLeft w:val="0"/>
      <w:marRight w:val="0"/>
      <w:marTop w:val="0"/>
      <w:marBottom w:val="0"/>
      <w:divBdr>
        <w:top w:val="none" w:sz="0" w:space="0" w:color="auto"/>
        <w:left w:val="none" w:sz="0" w:space="0" w:color="auto"/>
        <w:bottom w:val="none" w:sz="0" w:space="0" w:color="auto"/>
        <w:right w:val="none" w:sz="0" w:space="0" w:color="auto"/>
      </w:divBdr>
    </w:div>
    <w:div w:id="1032150095">
      <w:marLeft w:val="0"/>
      <w:marRight w:val="0"/>
      <w:marTop w:val="0"/>
      <w:marBottom w:val="0"/>
      <w:divBdr>
        <w:top w:val="none" w:sz="0" w:space="0" w:color="auto"/>
        <w:left w:val="none" w:sz="0" w:space="0" w:color="auto"/>
        <w:bottom w:val="none" w:sz="0" w:space="0" w:color="auto"/>
        <w:right w:val="none" w:sz="0" w:space="0" w:color="auto"/>
      </w:divBdr>
      <w:divsChild>
        <w:div w:id="505367452">
          <w:marLeft w:val="0"/>
          <w:marRight w:val="0"/>
          <w:marTop w:val="0"/>
          <w:marBottom w:val="0"/>
          <w:divBdr>
            <w:top w:val="none" w:sz="0" w:space="0" w:color="auto"/>
            <w:left w:val="none" w:sz="0" w:space="0" w:color="auto"/>
            <w:bottom w:val="none" w:sz="0" w:space="0" w:color="auto"/>
            <w:right w:val="none" w:sz="0" w:space="0" w:color="auto"/>
          </w:divBdr>
          <w:divsChild>
            <w:div w:id="360009938">
              <w:marLeft w:val="0"/>
              <w:marRight w:val="0"/>
              <w:marTop w:val="0"/>
              <w:marBottom w:val="0"/>
              <w:divBdr>
                <w:top w:val="none" w:sz="0" w:space="0" w:color="auto"/>
                <w:left w:val="none" w:sz="0" w:space="0" w:color="auto"/>
                <w:bottom w:val="none" w:sz="0" w:space="0" w:color="auto"/>
                <w:right w:val="none" w:sz="0" w:space="0" w:color="auto"/>
              </w:divBdr>
              <w:divsChild>
                <w:div w:id="646588311">
                  <w:marLeft w:val="0"/>
                  <w:marRight w:val="0"/>
                  <w:marTop w:val="0"/>
                  <w:marBottom w:val="0"/>
                  <w:divBdr>
                    <w:top w:val="none" w:sz="0" w:space="0" w:color="auto"/>
                    <w:left w:val="none" w:sz="0" w:space="0" w:color="auto"/>
                    <w:bottom w:val="none" w:sz="0" w:space="0" w:color="auto"/>
                    <w:right w:val="none" w:sz="0" w:space="0" w:color="auto"/>
                  </w:divBdr>
                  <w:divsChild>
                    <w:div w:id="1696150499">
                      <w:marLeft w:val="0"/>
                      <w:marRight w:val="0"/>
                      <w:marTop w:val="0"/>
                      <w:marBottom w:val="0"/>
                      <w:divBdr>
                        <w:top w:val="none" w:sz="0" w:space="0" w:color="auto"/>
                        <w:left w:val="none" w:sz="0" w:space="0" w:color="auto"/>
                        <w:bottom w:val="none" w:sz="0" w:space="0" w:color="auto"/>
                        <w:right w:val="none" w:sz="0" w:space="0" w:color="auto"/>
                      </w:divBdr>
                      <w:divsChild>
                        <w:div w:id="1518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6269">
                  <w:marLeft w:val="0"/>
                  <w:marRight w:val="0"/>
                  <w:marTop w:val="0"/>
                  <w:marBottom w:val="0"/>
                  <w:divBdr>
                    <w:top w:val="none" w:sz="0" w:space="0" w:color="auto"/>
                    <w:left w:val="none" w:sz="0" w:space="0" w:color="auto"/>
                    <w:bottom w:val="none" w:sz="0" w:space="0" w:color="auto"/>
                    <w:right w:val="none" w:sz="0" w:space="0" w:color="auto"/>
                  </w:divBdr>
                </w:div>
                <w:div w:id="915751005">
                  <w:marLeft w:val="75"/>
                  <w:marRight w:val="0"/>
                  <w:marTop w:val="0"/>
                  <w:marBottom w:val="0"/>
                  <w:divBdr>
                    <w:top w:val="none" w:sz="0" w:space="0" w:color="auto"/>
                    <w:left w:val="none" w:sz="0" w:space="0" w:color="auto"/>
                    <w:bottom w:val="none" w:sz="0" w:space="0" w:color="auto"/>
                    <w:right w:val="none" w:sz="0" w:space="0" w:color="auto"/>
                  </w:divBdr>
                </w:div>
                <w:div w:id="1337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5890">
          <w:marLeft w:val="0"/>
          <w:marRight w:val="0"/>
          <w:marTop w:val="0"/>
          <w:marBottom w:val="0"/>
          <w:divBdr>
            <w:top w:val="none" w:sz="0" w:space="0" w:color="auto"/>
            <w:left w:val="none" w:sz="0" w:space="0" w:color="auto"/>
            <w:bottom w:val="none" w:sz="0" w:space="0" w:color="auto"/>
            <w:right w:val="none" w:sz="0" w:space="0" w:color="auto"/>
          </w:divBdr>
        </w:div>
        <w:div w:id="159934239">
          <w:marLeft w:val="0"/>
          <w:marRight w:val="0"/>
          <w:marTop w:val="0"/>
          <w:marBottom w:val="0"/>
          <w:divBdr>
            <w:top w:val="none" w:sz="0" w:space="0" w:color="auto"/>
            <w:left w:val="none" w:sz="0" w:space="0" w:color="auto"/>
            <w:bottom w:val="none" w:sz="0" w:space="0" w:color="auto"/>
            <w:right w:val="none" w:sz="0" w:space="0" w:color="auto"/>
          </w:divBdr>
        </w:div>
        <w:div w:id="928198027">
          <w:marLeft w:val="0"/>
          <w:marRight w:val="0"/>
          <w:marTop w:val="0"/>
          <w:marBottom w:val="0"/>
          <w:divBdr>
            <w:top w:val="none" w:sz="0" w:space="0" w:color="auto"/>
            <w:left w:val="none" w:sz="0" w:space="0" w:color="auto"/>
            <w:bottom w:val="none" w:sz="0" w:space="0" w:color="auto"/>
            <w:right w:val="none" w:sz="0" w:space="0" w:color="auto"/>
          </w:divBdr>
        </w:div>
        <w:div w:id="1909610507">
          <w:marLeft w:val="0"/>
          <w:marRight w:val="0"/>
          <w:marTop w:val="0"/>
          <w:marBottom w:val="0"/>
          <w:divBdr>
            <w:top w:val="none" w:sz="0" w:space="0" w:color="auto"/>
            <w:left w:val="none" w:sz="0" w:space="0" w:color="auto"/>
            <w:bottom w:val="none" w:sz="0" w:space="0" w:color="auto"/>
            <w:right w:val="none" w:sz="0" w:space="0" w:color="auto"/>
          </w:divBdr>
          <w:divsChild>
            <w:div w:id="492187864">
              <w:marLeft w:val="0"/>
              <w:marRight w:val="0"/>
              <w:marTop w:val="0"/>
              <w:marBottom w:val="0"/>
              <w:divBdr>
                <w:top w:val="none" w:sz="0" w:space="0" w:color="auto"/>
                <w:left w:val="none" w:sz="0" w:space="0" w:color="auto"/>
                <w:bottom w:val="none" w:sz="0" w:space="0" w:color="auto"/>
                <w:right w:val="none" w:sz="0" w:space="0" w:color="auto"/>
              </w:divBdr>
              <w:divsChild>
                <w:div w:id="2074157771">
                  <w:marLeft w:val="0"/>
                  <w:marRight w:val="0"/>
                  <w:marTop w:val="0"/>
                  <w:marBottom w:val="0"/>
                  <w:divBdr>
                    <w:top w:val="none" w:sz="0" w:space="0" w:color="auto"/>
                    <w:left w:val="none" w:sz="0" w:space="0" w:color="auto"/>
                    <w:bottom w:val="none" w:sz="0" w:space="0" w:color="auto"/>
                    <w:right w:val="none" w:sz="0" w:space="0" w:color="auto"/>
                  </w:divBdr>
                  <w:divsChild>
                    <w:div w:id="726537437">
                      <w:marLeft w:val="0"/>
                      <w:marRight w:val="0"/>
                      <w:marTop w:val="0"/>
                      <w:marBottom w:val="0"/>
                      <w:divBdr>
                        <w:top w:val="none" w:sz="0" w:space="0" w:color="auto"/>
                        <w:left w:val="none" w:sz="0" w:space="0" w:color="auto"/>
                        <w:bottom w:val="none" w:sz="0" w:space="0" w:color="auto"/>
                        <w:right w:val="none" w:sz="0" w:space="0" w:color="auto"/>
                      </w:divBdr>
                      <w:divsChild>
                        <w:div w:id="12379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109">
                  <w:marLeft w:val="0"/>
                  <w:marRight w:val="0"/>
                  <w:marTop w:val="0"/>
                  <w:marBottom w:val="0"/>
                  <w:divBdr>
                    <w:top w:val="none" w:sz="0" w:space="0" w:color="auto"/>
                    <w:left w:val="none" w:sz="0" w:space="0" w:color="auto"/>
                    <w:bottom w:val="none" w:sz="0" w:space="0" w:color="auto"/>
                    <w:right w:val="none" w:sz="0" w:space="0" w:color="auto"/>
                  </w:divBdr>
                </w:div>
                <w:div w:id="1524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449">
      <w:marLeft w:val="0"/>
      <w:marRight w:val="0"/>
      <w:marTop w:val="0"/>
      <w:marBottom w:val="0"/>
      <w:divBdr>
        <w:top w:val="none" w:sz="0" w:space="0" w:color="auto"/>
        <w:left w:val="none" w:sz="0" w:space="0" w:color="auto"/>
        <w:bottom w:val="none" w:sz="0" w:space="0" w:color="auto"/>
        <w:right w:val="none" w:sz="0" w:space="0" w:color="auto"/>
      </w:divBdr>
      <w:divsChild>
        <w:div w:id="42171551">
          <w:marLeft w:val="0"/>
          <w:marRight w:val="0"/>
          <w:marTop w:val="0"/>
          <w:marBottom w:val="0"/>
          <w:divBdr>
            <w:top w:val="none" w:sz="0" w:space="0" w:color="auto"/>
            <w:left w:val="none" w:sz="0" w:space="0" w:color="auto"/>
            <w:bottom w:val="none" w:sz="0" w:space="0" w:color="auto"/>
            <w:right w:val="none" w:sz="0" w:space="0" w:color="auto"/>
          </w:divBdr>
          <w:divsChild>
            <w:div w:id="211428394">
              <w:marLeft w:val="0"/>
              <w:marRight w:val="0"/>
              <w:marTop w:val="0"/>
              <w:marBottom w:val="0"/>
              <w:divBdr>
                <w:top w:val="none" w:sz="0" w:space="0" w:color="auto"/>
                <w:left w:val="none" w:sz="0" w:space="0" w:color="auto"/>
                <w:bottom w:val="none" w:sz="0" w:space="0" w:color="auto"/>
                <w:right w:val="none" w:sz="0" w:space="0" w:color="auto"/>
              </w:divBdr>
              <w:divsChild>
                <w:div w:id="1636834236">
                  <w:marLeft w:val="0"/>
                  <w:marRight w:val="0"/>
                  <w:marTop w:val="0"/>
                  <w:marBottom w:val="0"/>
                  <w:divBdr>
                    <w:top w:val="none" w:sz="0" w:space="0" w:color="auto"/>
                    <w:left w:val="none" w:sz="0" w:space="0" w:color="auto"/>
                    <w:bottom w:val="none" w:sz="0" w:space="0" w:color="auto"/>
                    <w:right w:val="none" w:sz="0" w:space="0" w:color="auto"/>
                  </w:divBdr>
                  <w:divsChild>
                    <w:div w:id="161409313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696465151">
          <w:marLeft w:val="0"/>
          <w:marRight w:val="0"/>
          <w:marTop w:val="0"/>
          <w:marBottom w:val="0"/>
          <w:divBdr>
            <w:top w:val="none" w:sz="0" w:space="0" w:color="auto"/>
            <w:left w:val="none" w:sz="0" w:space="0" w:color="auto"/>
            <w:bottom w:val="none" w:sz="0" w:space="0" w:color="auto"/>
            <w:right w:val="none" w:sz="0" w:space="0" w:color="auto"/>
          </w:divBdr>
          <w:divsChild>
            <w:div w:id="478349610">
              <w:marLeft w:val="0"/>
              <w:marRight w:val="0"/>
              <w:marTop w:val="0"/>
              <w:marBottom w:val="0"/>
              <w:divBdr>
                <w:top w:val="none" w:sz="0" w:space="0" w:color="auto"/>
                <w:left w:val="none" w:sz="0" w:space="0" w:color="auto"/>
                <w:bottom w:val="none" w:sz="0" w:space="0" w:color="auto"/>
                <w:right w:val="none" w:sz="0" w:space="0" w:color="auto"/>
              </w:divBdr>
            </w:div>
          </w:divsChild>
        </w:div>
        <w:div w:id="142236877">
          <w:marLeft w:val="0"/>
          <w:marRight w:val="0"/>
          <w:marTop w:val="0"/>
          <w:marBottom w:val="0"/>
          <w:divBdr>
            <w:top w:val="none" w:sz="0" w:space="0" w:color="auto"/>
            <w:left w:val="none" w:sz="0" w:space="0" w:color="auto"/>
            <w:bottom w:val="none" w:sz="0" w:space="0" w:color="auto"/>
            <w:right w:val="none" w:sz="0" w:space="0" w:color="auto"/>
          </w:divBdr>
        </w:div>
        <w:div w:id="286816723">
          <w:marLeft w:val="0"/>
          <w:marRight w:val="0"/>
          <w:marTop w:val="0"/>
          <w:marBottom w:val="0"/>
          <w:divBdr>
            <w:top w:val="none" w:sz="0" w:space="0" w:color="auto"/>
            <w:left w:val="none" w:sz="0" w:space="0" w:color="auto"/>
            <w:bottom w:val="none" w:sz="0" w:space="0" w:color="auto"/>
            <w:right w:val="none" w:sz="0" w:space="0" w:color="auto"/>
          </w:divBdr>
        </w:div>
        <w:div w:id="889607896">
          <w:marLeft w:val="0"/>
          <w:marRight w:val="0"/>
          <w:marTop w:val="0"/>
          <w:marBottom w:val="0"/>
          <w:divBdr>
            <w:top w:val="none" w:sz="0" w:space="0" w:color="auto"/>
            <w:left w:val="none" w:sz="0" w:space="0" w:color="auto"/>
            <w:bottom w:val="none" w:sz="0" w:space="0" w:color="auto"/>
            <w:right w:val="none" w:sz="0" w:space="0" w:color="auto"/>
          </w:divBdr>
        </w:div>
        <w:div w:id="173225117">
          <w:marLeft w:val="0"/>
          <w:marRight w:val="0"/>
          <w:marTop w:val="0"/>
          <w:marBottom w:val="0"/>
          <w:divBdr>
            <w:top w:val="none" w:sz="0" w:space="0" w:color="auto"/>
            <w:left w:val="none" w:sz="0" w:space="0" w:color="auto"/>
            <w:bottom w:val="none" w:sz="0" w:space="0" w:color="auto"/>
            <w:right w:val="none" w:sz="0" w:space="0" w:color="auto"/>
          </w:divBdr>
          <w:divsChild>
            <w:div w:id="820388500">
              <w:marLeft w:val="180"/>
              <w:marRight w:val="180"/>
              <w:marTop w:val="135"/>
              <w:marBottom w:val="0"/>
              <w:divBdr>
                <w:top w:val="none" w:sz="0" w:space="0" w:color="auto"/>
                <w:left w:val="none" w:sz="0" w:space="0" w:color="auto"/>
                <w:bottom w:val="none" w:sz="0" w:space="0" w:color="auto"/>
                <w:right w:val="none" w:sz="0" w:space="0" w:color="auto"/>
              </w:divBdr>
            </w:div>
          </w:divsChild>
        </w:div>
        <w:div w:id="86461938">
          <w:marLeft w:val="0"/>
          <w:marRight w:val="0"/>
          <w:marTop w:val="0"/>
          <w:marBottom w:val="0"/>
          <w:divBdr>
            <w:top w:val="none" w:sz="0" w:space="0" w:color="auto"/>
            <w:left w:val="none" w:sz="0" w:space="0" w:color="auto"/>
            <w:bottom w:val="none" w:sz="0" w:space="0" w:color="auto"/>
            <w:right w:val="none" w:sz="0" w:space="0" w:color="auto"/>
          </w:divBdr>
          <w:divsChild>
            <w:div w:id="1763142500">
              <w:marLeft w:val="0"/>
              <w:marRight w:val="0"/>
              <w:marTop w:val="0"/>
              <w:marBottom w:val="0"/>
              <w:divBdr>
                <w:top w:val="none" w:sz="0" w:space="0" w:color="auto"/>
                <w:left w:val="none" w:sz="0" w:space="0" w:color="auto"/>
                <w:bottom w:val="none" w:sz="0" w:space="0" w:color="auto"/>
                <w:right w:val="none" w:sz="0" w:space="0" w:color="auto"/>
              </w:divBdr>
              <w:divsChild>
                <w:div w:id="2023504205">
                  <w:marLeft w:val="0"/>
                  <w:marRight w:val="0"/>
                  <w:marTop w:val="0"/>
                  <w:marBottom w:val="0"/>
                  <w:divBdr>
                    <w:top w:val="single" w:sz="6" w:space="0" w:color="CCCCCC"/>
                    <w:left w:val="single" w:sz="6" w:space="0" w:color="CCCCCC"/>
                    <w:bottom w:val="single" w:sz="6" w:space="0" w:color="CCCCCC"/>
                    <w:right w:val="single" w:sz="6" w:space="0" w:color="CCCCCC"/>
                  </w:divBdr>
                  <w:divsChild>
                    <w:div w:id="1750879372">
                      <w:marLeft w:val="0"/>
                      <w:marRight w:val="0"/>
                      <w:marTop w:val="0"/>
                      <w:marBottom w:val="0"/>
                      <w:divBdr>
                        <w:top w:val="none" w:sz="0" w:space="0" w:color="auto"/>
                        <w:left w:val="none" w:sz="0" w:space="0" w:color="auto"/>
                        <w:bottom w:val="none" w:sz="0" w:space="0" w:color="auto"/>
                        <w:right w:val="none" w:sz="0" w:space="0" w:color="auto"/>
                      </w:divBdr>
                      <w:divsChild>
                        <w:div w:id="1999380588">
                          <w:marLeft w:val="0"/>
                          <w:marRight w:val="0"/>
                          <w:marTop w:val="0"/>
                          <w:marBottom w:val="0"/>
                          <w:divBdr>
                            <w:top w:val="none" w:sz="0" w:space="0" w:color="auto"/>
                            <w:left w:val="none" w:sz="0" w:space="0" w:color="auto"/>
                            <w:bottom w:val="none" w:sz="0" w:space="0" w:color="auto"/>
                            <w:right w:val="none" w:sz="0" w:space="0" w:color="auto"/>
                          </w:divBdr>
                        </w:div>
                      </w:divsChild>
                    </w:div>
                    <w:div w:id="942496844">
                      <w:marLeft w:val="0"/>
                      <w:marRight w:val="0"/>
                      <w:marTop w:val="0"/>
                      <w:marBottom w:val="0"/>
                      <w:divBdr>
                        <w:top w:val="none" w:sz="0" w:space="0" w:color="auto"/>
                        <w:left w:val="none" w:sz="0" w:space="0" w:color="auto"/>
                        <w:bottom w:val="none" w:sz="0" w:space="0" w:color="auto"/>
                        <w:right w:val="none" w:sz="0" w:space="0" w:color="auto"/>
                      </w:divBdr>
                      <w:divsChild>
                        <w:div w:id="15817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70502">
      <w:bodyDiv w:val="1"/>
      <w:marLeft w:val="0"/>
      <w:marRight w:val="0"/>
      <w:marTop w:val="0"/>
      <w:marBottom w:val="0"/>
      <w:divBdr>
        <w:top w:val="none" w:sz="0" w:space="0" w:color="auto"/>
        <w:left w:val="none" w:sz="0" w:space="0" w:color="auto"/>
        <w:bottom w:val="none" w:sz="0" w:space="0" w:color="auto"/>
        <w:right w:val="none" w:sz="0" w:space="0" w:color="auto"/>
      </w:divBdr>
    </w:div>
    <w:div w:id="1711883683">
      <w:marLeft w:val="0"/>
      <w:marRight w:val="0"/>
      <w:marTop w:val="0"/>
      <w:marBottom w:val="0"/>
      <w:divBdr>
        <w:top w:val="none" w:sz="0" w:space="0" w:color="auto"/>
        <w:left w:val="none" w:sz="0" w:space="0" w:color="auto"/>
        <w:bottom w:val="none" w:sz="0" w:space="0" w:color="auto"/>
        <w:right w:val="none" w:sz="0" w:space="0" w:color="auto"/>
      </w:divBdr>
      <w:divsChild>
        <w:div w:id="2032024292">
          <w:marLeft w:val="0"/>
          <w:marRight w:val="0"/>
          <w:marTop w:val="0"/>
          <w:marBottom w:val="0"/>
          <w:divBdr>
            <w:top w:val="none" w:sz="0" w:space="0" w:color="auto"/>
            <w:left w:val="none" w:sz="0" w:space="0" w:color="auto"/>
            <w:bottom w:val="none" w:sz="0" w:space="0" w:color="auto"/>
            <w:right w:val="none" w:sz="0" w:space="0" w:color="auto"/>
          </w:divBdr>
          <w:divsChild>
            <w:div w:id="1690327864">
              <w:marLeft w:val="0"/>
              <w:marRight w:val="0"/>
              <w:marTop w:val="0"/>
              <w:marBottom w:val="0"/>
              <w:divBdr>
                <w:top w:val="none" w:sz="0" w:space="0" w:color="auto"/>
                <w:left w:val="none" w:sz="0" w:space="0" w:color="auto"/>
                <w:bottom w:val="none" w:sz="0" w:space="0" w:color="auto"/>
                <w:right w:val="none" w:sz="0" w:space="0" w:color="auto"/>
              </w:divBdr>
              <w:divsChild>
                <w:div w:id="633368590">
                  <w:marLeft w:val="0"/>
                  <w:marRight w:val="0"/>
                  <w:marTop w:val="0"/>
                  <w:marBottom w:val="0"/>
                  <w:divBdr>
                    <w:top w:val="none" w:sz="0" w:space="0" w:color="auto"/>
                    <w:left w:val="none" w:sz="0" w:space="0" w:color="auto"/>
                    <w:bottom w:val="none" w:sz="0" w:space="0" w:color="auto"/>
                    <w:right w:val="none" w:sz="0" w:space="0" w:color="auto"/>
                  </w:divBdr>
                </w:div>
              </w:divsChild>
            </w:div>
            <w:div w:id="987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ofsted.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afamil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munitycvs.org.uk/sendias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justice.gov.uk/" TargetMode="External"/><Relationship Id="rId5" Type="http://schemas.openxmlformats.org/officeDocument/2006/relationships/image" Target="media/image1.jpg"/><Relationship Id="rId15" Type="http://schemas.openxmlformats.org/officeDocument/2006/relationships/hyperlink" Target="mailto:office@community.org.uk" TargetMode="External"/><Relationship Id="rId10" Type="http://schemas.openxmlformats.org/officeDocument/2006/relationships/hyperlink" Target="http://www.blackburn.gov.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education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pstrickland</dc:creator>
  <cp:lastModifiedBy>Denise Hayhurst</cp:lastModifiedBy>
  <cp:revision>3</cp:revision>
  <cp:lastPrinted>2015-03-23T13:42:00Z</cp:lastPrinted>
  <dcterms:created xsi:type="dcterms:W3CDTF">2016-01-11T15:40:00Z</dcterms:created>
  <dcterms:modified xsi:type="dcterms:W3CDTF">2016-01-11T15:42:00Z</dcterms:modified>
</cp:coreProperties>
</file>