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0A99" w14:textId="77777777" w:rsidR="004403E3" w:rsidRDefault="004403E3" w:rsidP="004403E3">
      <w:pPr>
        <w:jc w:val="center"/>
      </w:pPr>
      <w:r w:rsidRPr="004403E3">
        <w:rPr>
          <w:noProof/>
        </w:rPr>
        <w:drawing>
          <wp:inline distT="0" distB="0" distL="0" distR="0" wp14:anchorId="222D0EA2" wp14:editId="410054FB">
            <wp:extent cx="1333500" cy="1203325"/>
            <wp:effectExtent l="0" t="0" r="0" b="0"/>
            <wp:docPr id="2" name="Picture 2" descr="C:\Users\Julie\Pictures\sliding doors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sliding doors logo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99" cy="1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5DD8E" w14:textId="77777777" w:rsidR="004403E3" w:rsidRDefault="004403E3" w:rsidP="004403E3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JOHN LEWIS</w:t>
      </w:r>
    </w:p>
    <w:p w14:paraId="4E919163" w14:textId="167334FC" w:rsidR="004403E3" w:rsidRDefault="004403E3" w:rsidP="004403E3">
      <w:pPr>
        <w:jc w:val="center"/>
        <w:rPr>
          <w:rFonts w:ascii="Arial" w:hAnsi="Arial" w:cs="Arial"/>
          <w:sz w:val="52"/>
          <w:szCs w:val="52"/>
        </w:rPr>
      </w:pPr>
      <w:r w:rsidRPr="004403E3">
        <w:rPr>
          <w:rFonts w:ascii="Arial" w:hAnsi="Arial" w:cs="Arial"/>
          <w:sz w:val="52"/>
          <w:szCs w:val="52"/>
        </w:rPr>
        <w:t>(second’s)</w:t>
      </w:r>
    </w:p>
    <w:p w14:paraId="5CC4668F" w14:textId="220794D4" w:rsidR="004403E3" w:rsidRDefault="004403E3" w:rsidP="004403E3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CURTAIN SALE</w:t>
      </w:r>
    </w:p>
    <w:p w14:paraId="17E54A81" w14:textId="469F543F" w:rsidR="004403E3" w:rsidRPr="004403E3" w:rsidRDefault="004403E3" w:rsidP="004403E3">
      <w:pPr>
        <w:jc w:val="center"/>
        <w:rPr>
          <w:rFonts w:ascii="Arial" w:hAnsi="Arial" w:cs="Arial"/>
          <w:sz w:val="72"/>
          <w:szCs w:val="72"/>
        </w:rPr>
      </w:pPr>
      <w:r w:rsidRPr="004403E3">
        <w:rPr>
          <w:rFonts w:ascii="Arial" w:hAnsi="Arial" w:cs="Arial"/>
          <w:sz w:val="72"/>
          <w:szCs w:val="72"/>
        </w:rPr>
        <w:t>Sliding Doors Hub</w:t>
      </w:r>
    </w:p>
    <w:p w14:paraId="51576E9B" w14:textId="1A7FC04C" w:rsidR="004403E3" w:rsidRPr="004403E3" w:rsidRDefault="004403E3" w:rsidP="004403E3">
      <w:pPr>
        <w:jc w:val="center"/>
        <w:rPr>
          <w:rFonts w:ascii="Arial" w:hAnsi="Arial" w:cs="Arial"/>
          <w:sz w:val="72"/>
          <w:szCs w:val="72"/>
        </w:rPr>
      </w:pPr>
      <w:r w:rsidRPr="004403E3">
        <w:rPr>
          <w:rFonts w:ascii="Arial" w:hAnsi="Arial" w:cs="Arial"/>
          <w:sz w:val="72"/>
          <w:szCs w:val="72"/>
        </w:rPr>
        <w:t>Mill Hill Community Centre</w:t>
      </w:r>
    </w:p>
    <w:p w14:paraId="3200DFDA" w14:textId="7C7DB77E" w:rsidR="004403E3" w:rsidRDefault="004403E3" w:rsidP="004403E3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Sunday 22</w:t>
      </w:r>
      <w:r>
        <w:rPr>
          <w:rFonts w:ascii="Arial" w:hAnsi="Arial" w:cs="Arial"/>
          <w:sz w:val="96"/>
          <w:szCs w:val="96"/>
          <w:vertAlign w:val="superscript"/>
        </w:rPr>
        <w:t xml:space="preserve">nd </w:t>
      </w:r>
      <w:r>
        <w:rPr>
          <w:rFonts w:ascii="Arial" w:hAnsi="Arial" w:cs="Arial"/>
          <w:sz w:val="96"/>
          <w:szCs w:val="96"/>
        </w:rPr>
        <w:t>April</w:t>
      </w:r>
    </w:p>
    <w:p w14:paraId="324BD4BC" w14:textId="322C99BD" w:rsidR="004403E3" w:rsidRDefault="004403E3" w:rsidP="004403E3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10am – 1.00pm</w:t>
      </w:r>
      <w:r>
        <w:rPr>
          <w:rFonts w:ascii="Arial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 wp14:anchorId="4CC29285" wp14:editId="17F2E927">
            <wp:extent cx="5610225" cy="1866900"/>
            <wp:effectExtent l="0" t="0" r="9525" b="0"/>
            <wp:docPr id="1" name="Picture 1" descr="http://www.herbertparkinson.co.uk/wp-content/themes/32682/images/foot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bertparkinson.co.uk/wp-content/themes/32682/images/footer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00" cy="187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AA6B" w14:textId="57280065" w:rsidR="004403E3" w:rsidRPr="004403E3" w:rsidRDefault="004403E3" w:rsidP="004403E3">
      <w:pPr>
        <w:jc w:val="center"/>
        <w:rPr>
          <w:sz w:val="28"/>
          <w:szCs w:val="28"/>
        </w:rPr>
      </w:pPr>
      <w:r>
        <w:rPr>
          <w:sz w:val="28"/>
          <w:szCs w:val="28"/>
        </w:rPr>
        <w:t>For more information call into hub or phone 07495303</w:t>
      </w:r>
      <w:bookmarkStart w:id="0" w:name="_GoBack"/>
      <w:bookmarkEnd w:id="0"/>
      <w:r>
        <w:rPr>
          <w:sz w:val="28"/>
          <w:szCs w:val="28"/>
        </w:rPr>
        <w:t>224</w:t>
      </w:r>
    </w:p>
    <w:sectPr w:rsidR="004403E3" w:rsidRPr="00440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E3"/>
    <w:rsid w:val="00026409"/>
    <w:rsid w:val="004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5FCD"/>
  <w15:chartTrackingRefBased/>
  <w15:docId w15:val="{10993C92-48AF-4207-B0E1-05EAD058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FB34-F979-47AA-8FB0-912430D8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cp:lastPrinted>2018-04-16T10:26:00Z</cp:lastPrinted>
  <dcterms:created xsi:type="dcterms:W3CDTF">2018-04-16T10:15:00Z</dcterms:created>
  <dcterms:modified xsi:type="dcterms:W3CDTF">2018-04-16T10:26:00Z</dcterms:modified>
</cp:coreProperties>
</file>